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1045" w14:textId="77777777" w:rsidR="00611EC7" w:rsidRDefault="00611EC7" w:rsidP="00611EC7">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sz w:val="44"/>
          <w:szCs w:val="44"/>
        </w:rPr>
      </w:pPr>
      <w:r w:rsidRPr="002C44D8">
        <w:rPr>
          <w:rFonts w:asciiTheme="minorHAnsi" w:hAnsiTheme="minorHAnsi" w:cstheme="minorHAnsi"/>
          <w:sz w:val="44"/>
          <w:szCs w:val="44"/>
        </w:rPr>
        <w:t xml:space="preserve">Handleiding </w:t>
      </w:r>
      <w:r>
        <w:rPr>
          <w:rFonts w:asciiTheme="minorHAnsi" w:hAnsiTheme="minorHAnsi" w:cstheme="minorHAnsi"/>
          <w:sz w:val="44"/>
          <w:szCs w:val="44"/>
        </w:rPr>
        <w:t>DIENSTEN</w:t>
      </w:r>
      <w:r w:rsidRPr="002C44D8">
        <w:rPr>
          <w:rFonts w:asciiTheme="minorHAnsi" w:hAnsiTheme="minorHAnsi" w:cstheme="minorHAnsi"/>
          <w:sz w:val="44"/>
          <w:szCs w:val="44"/>
        </w:rPr>
        <w:t xml:space="preserve"> </w:t>
      </w:r>
      <w:r>
        <w:rPr>
          <w:rFonts w:asciiTheme="minorHAnsi" w:hAnsiTheme="minorHAnsi" w:cstheme="minorHAnsi"/>
          <w:sz w:val="44"/>
          <w:szCs w:val="44"/>
        </w:rPr>
        <w:t xml:space="preserve">gezinszorg </w:t>
      </w:r>
    </w:p>
    <w:p w14:paraId="4EDF1510" w14:textId="074CF9D3" w:rsidR="00611EC7" w:rsidRPr="00F528E9" w:rsidRDefault="00611EC7" w:rsidP="008151BF">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sz w:val="36"/>
          <w:szCs w:val="36"/>
        </w:rPr>
      </w:pPr>
      <w:proofErr w:type="spellStart"/>
      <w:r w:rsidRPr="00F528E9">
        <w:rPr>
          <w:rFonts w:asciiTheme="minorHAnsi" w:hAnsiTheme="minorHAnsi" w:cstheme="minorHAnsi"/>
          <w:sz w:val="36"/>
          <w:szCs w:val="36"/>
        </w:rPr>
        <w:t>ikv</w:t>
      </w:r>
      <w:proofErr w:type="spellEnd"/>
      <w:r w:rsidRPr="00F528E9">
        <w:rPr>
          <w:rFonts w:asciiTheme="minorHAnsi" w:hAnsiTheme="minorHAnsi" w:cstheme="minorHAnsi"/>
          <w:sz w:val="36"/>
          <w:szCs w:val="36"/>
        </w:rPr>
        <w:t xml:space="preserve"> stages/werkplekken voor leerlingen 7</w:t>
      </w:r>
      <w:r w:rsidRPr="00F528E9">
        <w:rPr>
          <w:rFonts w:asciiTheme="minorHAnsi" w:hAnsiTheme="minorHAnsi" w:cstheme="minorHAnsi"/>
          <w:sz w:val="36"/>
          <w:szCs w:val="36"/>
          <w:vertAlign w:val="superscript"/>
        </w:rPr>
        <w:t>e</w:t>
      </w:r>
      <w:r w:rsidRPr="00F528E9">
        <w:rPr>
          <w:rFonts w:asciiTheme="minorHAnsi" w:hAnsiTheme="minorHAnsi" w:cstheme="minorHAnsi"/>
          <w:sz w:val="36"/>
          <w:szCs w:val="36"/>
        </w:rPr>
        <w:t xml:space="preserve"> jaar TBZ, </w:t>
      </w:r>
      <w:r>
        <w:rPr>
          <w:rFonts w:asciiTheme="minorHAnsi" w:hAnsiTheme="minorHAnsi" w:cstheme="minorHAnsi"/>
          <w:sz w:val="36"/>
          <w:szCs w:val="36"/>
        </w:rPr>
        <w:t>l</w:t>
      </w:r>
      <w:r w:rsidRPr="00F528E9">
        <w:rPr>
          <w:rFonts w:asciiTheme="minorHAnsi" w:hAnsiTheme="minorHAnsi" w:cstheme="minorHAnsi"/>
          <w:sz w:val="36"/>
          <w:szCs w:val="36"/>
        </w:rPr>
        <w:t xml:space="preserve">eerlingen </w:t>
      </w:r>
      <w:r w:rsidR="005448EB">
        <w:rPr>
          <w:rFonts w:asciiTheme="minorHAnsi" w:hAnsiTheme="minorHAnsi" w:cstheme="minorHAnsi"/>
          <w:sz w:val="36"/>
          <w:szCs w:val="36"/>
        </w:rPr>
        <w:t>v</w:t>
      </w:r>
      <w:r w:rsidRPr="00F528E9">
        <w:rPr>
          <w:rFonts w:asciiTheme="minorHAnsi" w:hAnsiTheme="minorHAnsi" w:cstheme="minorHAnsi"/>
          <w:sz w:val="36"/>
          <w:szCs w:val="36"/>
        </w:rPr>
        <w:t xml:space="preserve">erzorgende/zorgkundige </w:t>
      </w:r>
      <w:r w:rsidR="005448EB">
        <w:rPr>
          <w:rFonts w:asciiTheme="minorHAnsi" w:hAnsiTheme="minorHAnsi" w:cstheme="minorHAnsi"/>
          <w:sz w:val="36"/>
          <w:szCs w:val="36"/>
        </w:rPr>
        <w:t xml:space="preserve">duaal </w:t>
      </w:r>
      <w:r w:rsidRPr="00F528E9">
        <w:rPr>
          <w:rFonts w:asciiTheme="minorHAnsi" w:hAnsiTheme="minorHAnsi" w:cstheme="minorHAnsi"/>
          <w:sz w:val="36"/>
          <w:szCs w:val="36"/>
        </w:rPr>
        <w:t>&amp; cursisten CVO</w:t>
      </w:r>
    </w:p>
    <w:p w14:paraId="5F37D32A" w14:textId="77777777" w:rsidR="00611EC7" w:rsidRPr="00877774" w:rsidRDefault="00611EC7" w:rsidP="00611EC7">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877774">
        <w:rPr>
          <w:rFonts w:asciiTheme="minorHAnsi" w:hAnsiTheme="minorHAnsi" w:cstheme="minorHAnsi"/>
          <w:sz w:val="28"/>
          <w:szCs w:val="28"/>
        </w:rPr>
        <w:t>schooljaar 2021-2022</w:t>
      </w:r>
    </w:p>
    <w:p w14:paraId="7BACCF9D" w14:textId="77777777" w:rsidR="00611EC7" w:rsidRDefault="00611EC7" w:rsidP="00611EC7">
      <w:pPr>
        <w:pStyle w:val="Kop2"/>
        <w:ind w:left="720"/>
        <w:rPr>
          <w:rFonts w:asciiTheme="minorHAnsi" w:hAnsiTheme="minorHAnsi" w:cstheme="minorHAnsi"/>
        </w:rPr>
      </w:pPr>
      <w:bookmarkStart w:id="0" w:name="_Timing_Leerlingen_7e"/>
      <w:bookmarkEnd w:id="0"/>
    </w:p>
    <w:p w14:paraId="2FA5C6AD" w14:textId="5B5D8BD9" w:rsidR="00611EC7" w:rsidRDefault="00611EC7" w:rsidP="00611EC7">
      <w:pPr>
        <w:pStyle w:val="Kop2"/>
        <w:numPr>
          <w:ilvl w:val="0"/>
          <w:numId w:val="35"/>
        </w:numPr>
        <w:rPr>
          <w:rFonts w:asciiTheme="minorHAnsi" w:hAnsiTheme="minorHAnsi" w:cstheme="minorHAnsi"/>
        </w:rPr>
      </w:pPr>
      <w:r w:rsidRPr="006734CE">
        <w:rPr>
          <w:rFonts w:asciiTheme="minorHAnsi" w:hAnsiTheme="minorHAnsi" w:cstheme="minorHAnsi"/>
        </w:rPr>
        <w:t xml:space="preserve">Timing </w:t>
      </w:r>
      <w:r>
        <w:rPr>
          <w:rFonts w:asciiTheme="minorHAnsi" w:hAnsiTheme="minorHAnsi" w:cstheme="minorHAnsi"/>
        </w:rPr>
        <w:t>schooljaar 2021 – 2022</w:t>
      </w:r>
    </w:p>
    <w:tbl>
      <w:tblPr>
        <w:tblStyle w:val="Tabelraster"/>
        <w:tblW w:w="9731" w:type="dxa"/>
        <w:tblLayout w:type="fixed"/>
        <w:tblLook w:val="04A0" w:firstRow="1" w:lastRow="0" w:firstColumn="1" w:lastColumn="0" w:noHBand="0" w:noVBand="1"/>
      </w:tblPr>
      <w:tblGrid>
        <w:gridCol w:w="576"/>
        <w:gridCol w:w="2180"/>
        <w:gridCol w:w="3051"/>
        <w:gridCol w:w="2035"/>
        <w:gridCol w:w="1889"/>
      </w:tblGrid>
      <w:tr w:rsidR="0085566D" w:rsidRPr="008151BF" w14:paraId="0F1FD29E" w14:textId="77777777" w:rsidTr="004C1F69">
        <w:trPr>
          <w:trHeight w:val="270"/>
        </w:trPr>
        <w:tc>
          <w:tcPr>
            <w:tcW w:w="576" w:type="dxa"/>
          </w:tcPr>
          <w:p w14:paraId="55117487" w14:textId="77777777" w:rsidR="0085566D" w:rsidRPr="008151BF" w:rsidRDefault="0085566D" w:rsidP="00611EC7"/>
        </w:tc>
        <w:tc>
          <w:tcPr>
            <w:tcW w:w="2180" w:type="dxa"/>
          </w:tcPr>
          <w:p w14:paraId="6C2D6AC9" w14:textId="7ED88FCC" w:rsidR="0085566D" w:rsidRPr="008151BF" w:rsidRDefault="0085566D" w:rsidP="00611EC7">
            <w:pPr>
              <w:rPr>
                <w:b/>
                <w:bCs/>
              </w:rPr>
            </w:pPr>
            <w:r w:rsidRPr="008151BF">
              <w:rPr>
                <w:b/>
                <w:bCs/>
              </w:rPr>
              <w:t>Juni 21- sept 21</w:t>
            </w:r>
          </w:p>
        </w:tc>
        <w:tc>
          <w:tcPr>
            <w:tcW w:w="3051" w:type="dxa"/>
          </w:tcPr>
          <w:p w14:paraId="25669DC7" w14:textId="1F4F0941" w:rsidR="0085566D" w:rsidRPr="008151BF" w:rsidRDefault="0085566D" w:rsidP="00611EC7">
            <w:pPr>
              <w:rPr>
                <w:b/>
                <w:bCs/>
              </w:rPr>
            </w:pPr>
            <w:r w:rsidRPr="008151BF">
              <w:rPr>
                <w:b/>
                <w:bCs/>
              </w:rPr>
              <w:t>Sept 21 – nov 21</w:t>
            </w:r>
          </w:p>
        </w:tc>
        <w:tc>
          <w:tcPr>
            <w:tcW w:w="2035" w:type="dxa"/>
          </w:tcPr>
          <w:p w14:paraId="6CBF9F66" w14:textId="19F29D5A" w:rsidR="0085566D" w:rsidRPr="008151BF" w:rsidRDefault="0085566D" w:rsidP="0085566D">
            <w:pPr>
              <w:rPr>
                <w:b/>
                <w:bCs/>
              </w:rPr>
            </w:pPr>
            <w:r w:rsidRPr="008151BF">
              <w:rPr>
                <w:b/>
                <w:bCs/>
              </w:rPr>
              <w:t>Jan – maart 2022</w:t>
            </w:r>
          </w:p>
        </w:tc>
        <w:tc>
          <w:tcPr>
            <w:tcW w:w="1889" w:type="dxa"/>
          </w:tcPr>
          <w:p w14:paraId="0E531088" w14:textId="7E7442C7" w:rsidR="0085566D" w:rsidRPr="008151BF" w:rsidRDefault="0085566D" w:rsidP="00611EC7">
            <w:pPr>
              <w:rPr>
                <w:b/>
                <w:bCs/>
              </w:rPr>
            </w:pPr>
            <w:r w:rsidRPr="008151BF">
              <w:rPr>
                <w:b/>
                <w:bCs/>
              </w:rPr>
              <w:t>April - juni 2022</w:t>
            </w:r>
          </w:p>
        </w:tc>
      </w:tr>
      <w:tr w:rsidR="0085566D" w14:paraId="445BC956" w14:textId="77777777" w:rsidTr="004C1F69">
        <w:trPr>
          <w:cantSplit/>
          <w:trHeight w:val="1135"/>
        </w:trPr>
        <w:tc>
          <w:tcPr>
            <w:tcW w:w="576" w:type="dxa"/>
            <w:textDirection w:val="btLr"/>
          </w:tcPr>
          <w:p w14:paraId="1918810D" w14:textId="31313D7E" w:rsidR="0085566D" w:rsidRPr="008151BF" w:rsidRDefault="0085566D" w:rsidP="0085566D">
            <w:pPr>
              <w:ind w:left="113" w:right="113"/>
            </w:pPr>
            <w:r w:rsidRPr="008151BF">
              <w:t>Secundair onderwijs</w:t>
            </w:r>
          </w:p>
        </w:tc>
        <w:tc>
          <w:tcPr>
            <w:tcW w:w="2180" w:type="dxa"/>
          </w:tcPr>
          <w:p w14:paraId="18D2CB40" w14:textId="42B7C49A" w:rsidR="0085566D" w:rsidRPr="0085566D" w:rsidRDefault="0085566D" w:rsidP="0085566D">
            <w:pPr>
              <w:rPr>
                <w:sz w:val="20"/>
                <w:szCs w:val="20"/>
              </w:rPr>
            </w:pPr>
            <w:r w:rsidRPr="0085566D">
              <w:rPr>
                <w:sz w:val="20"/>
                <w:szCs w:val="20"/>
              </w:rPr>
              <w:t>Als de dienst een aanvraag binnenkrijgt via een school verwijst hij/zij steeds door</w:t>
            </w:r>
            <w:r w:rsidR="008E7E2A">
              <w:rPr>
                <w:sz w:val="20"/>
                <w:szCs w:val="20"/>
              </w:rPr>
              <w:t xml:space="preserve"> naar</w:t>
            </w:r>
            <w:r w:rsidRPr="0085566D">
              <w:rPr>
                <w:sz w:val="20"/>
                <w:szCs w:val="20"/>
              </w:rPr>
              <w:t xml:space="preserve"> de online stagetool &amp; de regionale trekker alsook de uiterste inschrijfdatum. </w:t>
            </w:r>
          </w:p>
          <w:p w14:paraId="69CC26B9" w14:textId="77777777" w:rsidR="0085566D" w:rsidRPr="0085566D" w:rsidRDefault="0085566D" w:rsidP="0085566D">
            <w:pPr>
              <w:rPr>
                <w:sz w:val="20"/>
                <w:szCs w:val="20"/>
              </w:rPr>
            </w:pPr>
          </w:p>
          <w:p w14:paraId="57F66431" w14:textId="77777777" w:rsidR="0085566D" w:rsidRPr="0085566D" w:rsidRDefault="0085566D" w:rsidP="0085566D">
            <w:pPr>
              <w:rPr>
                <w:sz w:val="20"/>
                <w:szCs w:val="20"/>
              </w:rPr>
            </w:pPr>
            <w:r w:rsidRPr="0085566D">
              <w:rPr>
                <w:sz w:val="20"/>
                <w:szCs w:val="20"/>
              </w:rPr>
              <w:t xml:space="preserve">Deze zijn ook terug te vinden op de VIVO website: </w:t>
            </w:r>
            <w:hyperlink r:id="rId8" w:history="1">
              <w:r w:rsidRPr="0085566D">
                <w:rPr>
                  <w:rStyle w:val="Hyperlink"/>
                  <w:sz w:val="20"/>
                  <w:szCs w:val="20"/>
                </w:rPr>
                <w:t>https://www.vivosocialprofit.org/centraal-aanmeldingssysteem-werkplekleren-de-gezinszorg</w:t>
              </w:r>
            </w:hyperlink>
            <w:r w:rsidRPr="0085566D">
              <w:rPr>
                <w:sz w:val="20"/>
                <w:szCs w:val="20"/>
              </w:rPr>
              <w:t>?</w:t>
            </w:r>
          </w:p>
          <w:p w14:paraId="5A8F7A5C" w14:textId="77777777" w:rsidR="0085566D" w:rsidRPr="0085566D" w:rsidRDefault="0085566D" w:rsidP="00611EC7">
            <w:pPr>
              <w:rPr>
                <w:sz w:val="20"/>
                <w:szCs w:val="20"/>
              </w:rPr>
            </w:pPr>
          </w:p>
        </w:tc>
        <w:tc>
          <w:tcPr>
            <w:tcW w:w="3051" w:type="dxa"/>
          </w:tcPr>
          <w:p w14:paraId="67BDBA18" w14:textId="77777777" w:rsidR="0085566D" w:rsidRPr="0085566D" w:rsidRDefault="0085566D" w:rsidP="0085566D">
            <w:pPr>
              <w:rPr>
                <w:sz w:val="20"/>
                <w:szCs w:val="20"/>
              </w:rPr>
            </w:pPr>
            <w:r w:rsidRPr="0085566D">
              <w:rPr>
                <w:rFonts w:cstheme="minorHAnsi"/>
                <w:b/>
                <w:bCs/>
                <w:sz w:val="20"/>
                <w:szCs w:val="20"/>
              </w:rPr>
              <w:t>3 september 2021 - 12 uur tot 15 september - 12 uur</w:t>
            </w:r>
            <w:r w:rsidRPr="0085566D">
              <w:rPr>
                <w:sz w:val="20"/>
                <w:szCs w:val="20"/>
              </w:rPr>
              <w:t xml:space="preserve"> </w:t>
            </w:r>
          </w:p>
          <w:p w14:paraId="7EFAB41F" w14:textId="1958543A" w:rsidR="0085566D" w:rsidRDefault="0085566D" w:rsidP="0085566D">
            <w:r>
              <w:t>1</w:t>
            </w:r>
            <w:r w:rsidRPr="00734C5D">
              <w:rPr>
                <w:vertAlign w:val="superscript"/>
              </w:rPr>
              <w:t>e</w:t>
            </w:r>
            <w:r>
              <w:t xml:space="preserve"> ronde </w:t>
            </w:r>
            <w:hyperlink w:anchor="_Stagematching_invullen_voor" w:history="1">
              <w:r w:rsidRPr="0082468C">
                <w:rPr>
                  <w:rStyle w:val="Hyperlink"/>
                </w:rPr>
                <w:t>stagematching</w:t>
              </w:r>
            </w:hyperlink>
            <w:r>
              <w:t xml:space="preserve"> Secundair onderwijs</w:t>
            </w:r>
          </w:p>
          <w:p w14:paraId="18584522" w14:textId="77777777" w:rsidR="0085566D" w:rsidRDefault="0085566D" w:rsidP="0085566D"/>
          <w:p w14:paraId="1DD695B8" w14:textId="77777777" w:rsidR="0085566D" w:rsidRPr="0085566D" w:rsidRDefault="0085566D" w:rsidP="0085566D">
            <w:pPr>
              <w:rPr>
                <w:b/>
                <w:bCs/>
                <w:sz w:val="20"/>
                <w:szCs w:val="20"/>
              </w:rPr>
            </w:pPr>
            <w:r w:rsidRPr="0085566D">
              <w:rPr>
                <w:rFonts w:cstheme="minorHAnsi"/>
                <w:b/>
                <w:bCs/>
                <w:sz w:val="20"/>
                <w:szCs w:val="20"/>
              </w:rPr>
              <w:t>Na 15 september</w:t>
            </w:r>
            <w:r w:rsidRPr="0085566D">
              <w:rPr>
                <w:b/>
                <w:bCs/>
                <w:sz w:val="20"/>
                <w:szCs w:val="20"/>
              </w:rPr>
              <w:t xml:space="preserve"> 2021:</w:t>
            </w:r>
          </w:p>
          <w:p w14:paraId="5527AC91" w14:textId="044CE157" w:rsidR="0085566D" w:rsidRDefault="0085566D" w:rsidP="008E7E2A">
            <w:pPr>
              <w:rPr>
                <w:b/>
                <w:bCs/>
              </w:rPr>
            </w:pPr>
            <w:r w:rsidRPr="0085566D">
              <w:t xml:space="preserve">Neem voor </w:t>
            </w:r>
            <w:r w:rsidR="008E7E2A">
              <w:t>aanvaarde</w:t>
            </w:r>
            <w:r w:rsidRPr="0085566D">
              <w:t xml:space="preserve"> jongeren</w:t>
            </w:r>
            <w:r w:rsidRPr="00E1372B">
              <w:rPr>
                <w:b/>
                <w:bCs/>
              </w:rPr>
              <w:t xml:space="preserve"> </w:t>
            </w:r>
            <w:r w:rsidRPr="0085566D">
              <w:t xml:space="preserve">contact op met de school </w:t>
            </w:r>
            <w:proofErr w:type="spellStart"/>
            <w:r w:rsidRPr="0085566D">
              <w:t>ifv</w:t>
            </w:r>
            <w:proofErr w:type="spellEnd"/>
            <w:r w:rsidRPr="0085566D">
              <w:t xml:space="preserve"> verdere praktische opvolging</w:t>
            </w:r>
            <w:r w:rsidRPr="00E1372B">
              <w:rPr>
                <w:b/>
                <w:bCs/>
              </w:rPr>
              <w:t>.</w:t>
            </w:r>
          </w:p>
          <w:p w14:paraId="32D4E059" w14:textId="77777777" w:rsidR="0085566D" w:rsidRDefault="0085566D" w:rsidP="0085566D">
            <w:pPr>
              <w:rPr>
                <w:b/>
                <w:bCs/>
              </w:rPr>
            </w:pPr>
          </w:p>
          <w:p w14:paraId="74361A84" w14:textId="77777777" w:rsidR="0085566D" w:rsidRPr="0085566D" w:rsidRDefault="0085566D" w:rsidP="0085566D">
            <w:pPr>
              <w:rPr>
                <w:rFonts w:cstheme="minorHAnsi"/>
                <w:b/>
                <w:bCs/>
                <w:sz w:val="20"/>
                <w:szCs w:val="20"/>
              </w:rPr>
            </w:pPr>
            <w:r w:rsidRPr="0085566D">
              <w:rPr>
                <w:rFonts w:cstheme="minorHAnsi"/>
                <w:b/>
                <w:bCs/>
                <w:sz w:val="20"/>
                <w:szCs w:val="20"/>
              </w:rPr>
              <w:t>15 september 2021 – 12 u tot 29 september – 12 uur</w:t>
            </w:r>
          </w:p>
          <w:p w14:paraId="0AEB2989" w14:textId="74255160" w:rsidR="0085566D" w:rsidRDefault="0085566D" w:rsidP="0085566D">
            <w:pPr>
              <w:rPr>
                <w:rFonts w:cstheme="minorHAnsi"/>
              </w:rPr>
            </w:pPr>
            <w:r w:rsidRPr="0085566D">
              <w:rPr>
                <w:rFonts w:cstheme="minorHAnsi"/>
              </w:rPr>
              <w:t>2</w:t>
            </w:r>
            <w:r w:rsidRPr="0085566D">
              <w:rPr>
                <w:rFonts w:cstheme="minorHAnsi"/>
                <w:vertAlign w:val="superscript"/>
              </w:rPr>
              <w:t>e</w:t>
            </w:r>
            <w:r w:rsidRPr="0085566D">
              <w:rPr>
                <w:rFonts w:cstheme="minorHAnsi"/>
              </w:rPr>
              <w:t xml:space="preserve"> ronde </w:t>
            </w:r>
            <w:hyperlink w:anchor="_Stagematching_invullen_voor" w:history="1">
              <w:r w:rsidRPr="0082468C">
                <w:rPr>
                  <w:rStyle w:val="Hyperlink"/>
                  <w:rFonts w:cstheme="minorHAnsi"/>
                </w:rPr>
                <w:t>stagematching</w:t>
              </w:r>
            </w:hyperlink>
            <w:r w:rsidRPr="0085566D">
              <w:rPr>
                <w:rFonts w:cstheme="minorHAnsi"/>
              </w:rPr>
              <w:t xml:space="preserve"> voor alle leerlingen </w:t>
            </w:r>
            <w:r>
              <w:rPr>
                <w:rFonts w:cstheme="minorHAnsi"/>
              </w:rPr>
              <w:t>secundair onderwijs</w:t>
            </w:r>
          </w:p>
          <w:p w14:paraId="48668D06" w14:textId="77777777" w:rsidR="0085566D" w:rsidRDefault="0085566D" w:rsidP="0085566D">
            <w:pPr>
              <w:rPr>
                <w:rFonts w:cstheme="minorHAnsi"/>
              </w:rPr>
            </w:pPr>
          </w:p>
          <w:p w14:paraId="4D55F3D6" w14:textId="383E4840" w:rsidR="0085566D" w:rsidRPr="0085566D" w:rsidRDefault="0085566D" w:rsidP="0085566D"/>
        </w:tc>
        <w:tc>
          <w:tcPr>
            <w:tcW w:w="3924" w:type="dxa"/>
            <w:gridSpan w:val="2"/>
          </w:tcPr>
          <w:p w14:paraId="2127B98F" w14:textId="5D753015" w:rsidR="0085566D" w:rsidRDefault="0085566D" w:rsidP="00611EC7">
            <w:r w:rsidRPr="0085566D">
              <w:rPr>
                <w:sz w:val="20"/>
                <w:szCs w:val="20"/>
              </w:rPr>
              <w:t>Nieuwe stageaanvragen worden onderling tussen school &amp; dienst geregeld</w:t>
            </w:r>
          </w:p>
        </w:tc>
      </w:tr>
      <w:tr w:rsidR="00F75D99" w14:paraId="12FBE7C6" w14:textId="77777777" w:rsidTr="004C1F69">
        <w:trPr>
          <w:cantSplit/>
          <w:trHeight w:val="1135"/>
        </w:trPr>
        <w:tc>
          <w:tcPr>
            <w:tcW w:w="576" w:type="dxa"/>
            <w:textDirection w:val="btLr"/>
          </w:tcPr>
          <w:p w14:paraId="28D5328F" w14:textId="002F172F" w:rsidR="00F75D99" w:rsidRPr="008151BF" w:rsidRDefault="00F75D99" w:rsidP="0085566D">
            <w:pPr>
              <w:ind w:left="113" w:right="113"/>
            </w:pPr>
            <w:r w:rsidRPr="008151BF">
              <w:t>Duaal leren</w:t>
            </w:r>
          </w:p>
        </w:tc>
        <w:tc>
          <w:tcPr>
            <w:tcW w:w="5231" w:type="dxa"/>
            <w:gridSpan w:val="2"/>
          </w:tcPr>
          <w:p w14:paraId="210DEF36" w14:textId="6389843E" w:rsidR="00F75D99" w:rsidRPr="0085566D" w:rsidRDefault="00F75D99" w:rsidP="0085566D">
            <w:pPr>
              <w:rPr>
                <w:rFonts w:cstheme="minorHAnsi"/>
                <w:sz w:val="20"/>
                <w:szCs w:val="20"/>
              </w:rPr>
            </w:pPr>
            <w:r w:rsidRPr="0085566D">
              <w:rPr>
                <w:rFonts w:cstheme="minorHAnsi"/>
                <w:b/>
                <w:bCs/>
                <w:sz w:val="20"/>
                <w:szCs w:val="20"/>
              </w:rPr>
              <w:t>Juni 2021 - 30 november 2021</w:t>
            </w:r>
          </w:p>
          <w:p w14:paraId="36DA0BC4" w14:textId="7AFD5E77" w:rsidR="00F75D99" w:rsidRDefault="00407EE9" w:rsidP="0085566D">
            <w:pPr>
              <w:rPr>
                <w:rFonts w:cstheme="minorHAnsi"/>
              </w:rPr>
            </w:pPr>
            <w:hyperlink w:anchor="_Werkplekken_invullen_voor" w:history="1">
              <w:r w:rsidR="00F75D99" w:rsidRPr="0082468C">
                <w:rPr>
                  <w:rStyle w:val="Hyperlink"/>
                  <w:rFonts w:cstheme="minorHAnsi"/>
                </w:rPr>
                <w:t>Leerlingen duaal uitnodigen.</w:t>
              </w:r>
            </w:hyperlink>
            <w:r w:rsidR="00F75D99">
              <w:rPr>
                <w:rFonts w:cstheme="minorHAnsi"/>
              </w:rPr>
              <w:t xml:space="preserve"> Neem contact op met de school/leerling ivf een sollicitatiegesprek. </w:t>
            </w:r>
          </w:p>
          <w:p w14:paraId="4A874CF6" w14:textId="77777777" w:rsidR="00F75D99" w:rsidRDefault="00F75D99" w:rsidP="0085566D">
            <w:pPr>
              <w:rPr>
                <w:rFonts w:cstheme="minorHAnsi"/>
              </w:rPr>
            </w:pPr>
          </w:p>
          <w:p w14:paraId="79ADD675" w14:textId="66023232" w:rsidR="00F75D99" w:rsidRDefault="00F75D99" w:rsidP="0085566D">
            <w:r>
              <w:rPr>
                <w:rFonts w:cstheme="minorHAnsi"/>
              </w:rPr>
              <w:t xml:space="preserve">Geef na afloop van dit gesprek de resultaten in </w:t>
            </w:r>
            <w:proofErr w:type="spellStart"/>
            <w:r>
              <w:rPr>
                <w:rFonts w:cstheme="minorHAnsi"/>
              </w:rPr>
              <w:t>in</w:t>
            </w:r>
            <w:proofErr w:type="spellEnd"/>
            <w:r>
              <w:rPr>
                <w:rFonts w:cstheme="minorHAnsi"/>
              </w:rPr>
              <w:t xml:space="preserve"> de tool</w:t>
            </w:r>
          </w:p>
        </w:tc>
        <w:tc>
          <w:tcPr>
            <w:tcW w:w="3924" w:type="dxa"/>
            <w:gridSpan w:val="2"/>
          </w:tcPr>
          <w:p w14:paraId="04B12B27" w14:textId="77777777" w:rsidR="00F75D99" w:rsidRDefault="00F75D99" w:rsidP="00611EC7"/>
        </w:tc>
      </w:tr>
      <w:tr w:rsidR="0085566D" w14:paraId="39EB7139" w14:textId="77777777" w:rsidTr="004C1F69">
        <w:trPr>
          <w:cantSplit/>
          <w:trHeight w:val="1135"/>
        </w:trPr>
        <w:tc>
          <w:tcPr>
            <w:tcW w:w="576" w:type="dxa"/>
            <w:textDirection w:val="btLr"/>
          </w:tcPr>
          <w:p w14:paraId="094A73B6" w14:textId="20106C2F" w:rsidR="0085566D" w:rsidRPr="008151BF" w:rsidRDefault="0085566D" w:rsidP="0085566D">
            <w:pPr>
              <w:ind w:left="113" w:right="113"/>
            </w:pPr>
            <w:r w:rsidRPr="008151BF">
              <w:t>CVO</w:t>
            </w:r>
          </w:p>
        </w:tc>
        <w:tc>
          <w:tcPr>
            <w:tcW w:w="2180" w:type="dxa"/>
          </w:tcPr>
          <w:p w14:paraId="0845B163" w14:textId="3AA5AA96" w:rsidR="0085566D" w:rsidRPr="004634FD" w:rsidRDefault="00F75D99" w:rsidP="0085566D">
            <w:r w:rsidRPr="00F75D99">
              <w:rPr>
                <w:sz w:val="20"/>
                <w:szCs w:val="20"/>
              </w:rPr>
              <w:t>Stageaanvragen voor jan 2022 worden onderling geregeld</w:t>
            </w:r>
          </w:p>
        </w:tc>
        <w:tc>
          <w:tcPr>
            <w:tcW w:w="3051" w:type="dxa"/>
          </w:tcPr>
          <w:p w14:paraId="4FD144B4" w14:textId="58D81475" w:rsidR="0085566D" w:rsidRPr="0085566D" w:rsidRDefault="0085566D" w:rsidP="00611EC7">
            <w:pPr>
              <w:rPr>
                <w:rFonts w:cstheme="minorHAnsi"/>
                <w:b/>
                <w:bCs/>
                <w:sz w:val="20"/>
                <w:szCs w:val="20"/>
              </w:rPr>
            </w:pPr>
            <w:r w:rsidRPr="0085566D">
              <w:rPr>
                <w:rFonts w:cstheme="minorHAnsi"/>
                <w:b/>
                <w:bCs/>
                <w:sz w:val="20"/>
                <w:szCs w:val="20"/>
              </w:rPr>
              <w:t>15 november 2021 - 12 uur tot 30 november 2021 - 12 uur</w:t>
            </w:r>
          </w:p>
          <w:p w14:paraId="7495B28E" w14:textId="77777777" w:rsidR="0085566D" w:rsidRDefault="0085566D" w:rsidP="00611EC7">
            <w:pPr>
              <w:rPr>
                <w:rFonts w:cstheme="minorHAnsi"/>
                <w:b/>
                <w:bCs/>
              </w:rPr>
            </w:pPr>
          </w:p>
          <w:p w14:paraId="74B2D324" w14:textId="6B752E44" w:rsidR="0085566D" w:rsidRDefault="00407EE9" w:rsidP="00611EC7">
            <w:hyperlink w:anchor="_Stagematching_invullen_voor" w:history="1">
              <w:r w:rsidR="0085566D" w:rsidRPr="0082468C">
                <w:rPr>
                  <w:rStyle w:val="Hyperlink"/>
                  <w:rFonts w:cstheme="minorHAnsi"/>
                </w:rPr>
                <w:t>Stagematching</w:t>
              </w:r>
            </w:hyperlink>
            <w:r w:rsidR="0085566D">
              <w:rPr>
                <w:rFonts w:cstheme="minorHAnsi"/>
              </w:rPr>
              <w:t xml:space="preserve"> cursisten voor stageperiode jan – maart 20</w:t>
            </w:r>
            <w:r w:rsidR="004C1F69">
              <w:rPr>
                <w:rFonts w:cstheme="minorHAnsi"/>
              </w:rPr>
              <w:t>22</w:t>
            </w:r>
          </w:p>
        </w:tc>
        <w:tc>
          <w:tcPr>
            <w:tcW w:w="2035" w:type="dxa"/>
          </w:tcPr>
          <w:p w14:paraId="18C54EAC" w14:textId="025948C8" w:rsidR="0085566D" w:rsidRPr="0085566D" w:rsidRDefault="0085566D" w:rsidP="00E51FEE">
            <w:pPr>
              <w:rPr>
                <w:rFonts w:cstheme="minorHAnsi"/>
                <w:b/>
                <w:bCs/>
                <w:sz w:val="20"/>
                <w:szCs w:val="20"/>
              </w:rPr>
            </w:pPr>
            <w:r w:rsidRPr="0085566D">
              <w:rPr>
                <w:rFonts w:cstheme="minorHAnsi"/>
                <w:b/>
                <w:bCs/>
                <w:sz w:val="20"/>
                <w:szCs w:val="20"/>
              </w:rPr>
              <w:t xml:space="preserve">1 februari 2021 </w:t>
            </w:r>
            <w:r w:rsidR="004C1F69">
              <w:rPr>
                <w:rFonts w:cstheme="minorHAnsi"/>
                <w:b/>
                <w:bCs/>
                <w:sz w:val="20"/>
                <w:szCs w:val="20"/>
              </w:rPr>
              <w:t xml:space="preserve">- </w:t>
            </w:r>
            <w:r w:rsidRPr="0085566D">
              <w:rPr>
                <w:rFonts w:cstheme="minorHAnsi"/>
                <w:b/>
                <w:bCs/>
                <w:sz w:val="20"/>
                <w:szCs w:val="20"/>
              </w:rPr>
              <w:t xml:space="preserve">12 u tot </w:t>
            </w:r>
          </w:p>
          <w:p w14:paraId="65581461" w14:textId="1F5B845F" w:rsidR="0085566D" w:rsidRPr="0085566D" w:rsidRDefault="0085566D" w:rsidP="00E51FEE">
            <w:pPr>
              <w:rPr>
                <w:rFonts w:cstheme="minorHAnsi"/>
                <w:b/>
                <w:bCs/>
                <w:sz w:val="20"/>
                <w:szCs w:val="20"/>
              </w:rPr>
            </w:pPr>
            <w:r w:rsidRPr="0085566D">
              <w:rPr>
                <w:rFonts w:cstheme="minorHAnsi"/>
                <w:b/>
                <w:bCs/>
                <w:sz w:val="20"/>
                <w:szCs w:val="20"/>
              </w:rPr>
              <w:t>15 februari  2021 - 12 u</w:t>
            </w:r>
          </w:p>
          <w:p w14:paraId="012A40B1" w14:textId="77777777" w:rsidR="0085566D" w:rsidRDefault="0085566D" w:rsidP="0085566D">
            <w:pPr>
              <w:rPr>
                <w:rFonts w:cstheme="minorHAnsi"/>
                <w:b/>
                <w:bCs/>
              </w:rPr>
            </w:pPr>
          </w:p>
          <w:p w14:paraId="07B550E8" w14:textId="64147277" w:rsidR="0085566D" w:rsidRDefault="00407EE9" w:rsidP="0085566D">
            <w:pPr>
              <w:rPr>
                <w:rFonts w:cstheme="minorHAnsi"/>
                <w:b/>
                <w:bCs/>
              </w:rPr>
            </w:pPr>
            <w:hyperlink w:anchor="_Stagematching_invullen_voor" w:history="1">
              <w:r w:rsidR="0085566D" w:rsidRPr="0082468C">
                <w:rPr>
                  <w:rStyle w:val="Hyperlink"/>
                  <w:rFonts w:cstheme="minorHAnsi"/>
                </w:rPr>
                <w:t>Stagematching</w:t>
              </w:r>
            </w:hyperlink>
            <w:r w:rsidR="0085566D">
              <w:rPr>
                <w:rFonts w:cstheme="minorHAnsi"/>
              </w:rPr>
              <w:t xml:space="preserve"> cursisten voor stageperiode april – juni 2022</w:t>
            </w:r>
          </w:p>
          <w:p w14:paraId="0B5B046B" w14:textId="55C44356" w:rsidR="0085566D" w:rsidRDefault="0085566D" w:rsidP="0085566D"/>
        </w:tc>
        <w:tc>
          <w:tcPr>
            <w:tcW w:w="1889" w:type="dxa"/>
          </w:tcPr>
          <w:p w14:paraId="2CDBFAA4" w14:textId="29C161B1" w:rsidR="0085566D" w:rsidRPr="0085566D" w:rsidRDefault="0085566D" w:rsidP="00E51FEE">
            <w:pPr>
              <w:rPr>
                <w:rFonts w:cstheme="minorHAnsi"/>
                <w:b/>
                <w:bCs/>
                <w:sz w:val="20"/>
                <w:szCs w:val="20"/>
              </w:rPr>
            </w:pPr>
            <w:r w:rsidRPr="0085566D">
              <w:rPr>
                <w:rFonts w:cstheme="minorHAnsi"/>
                <w:b/>
                <w:bCs/>
                <w:sz w:val="20"/>
                <w:szCs w:val="20"/>
              </w:rPr>
              <w:t>15 mei 2021 - 12 u tot 30 mei 2021 - 12 u</w:t>
            </w:r>
          </w:p>
          <w:p w14:paraId="0D886EB9" w14:textId="77777777" w:rsidR="0085566D" w:rsidRDefault="0085566D" w:rsidP="00611EC7">
            <w:pPr>
              <w:rPr>
                <w:rFonts w:cstheme="minorHAnsi"/>
                <w:b/>
                <w:bCs/>
              </w:rPr>
            </w:pPr>
          </w:p>
          <w:p w14:paraId="3DC5258F" w14:textId="2831D184" w:rsidR="0085566D" w:rsidRDefault="00407EE9" w:rsidP="00611EC7">
            <w:hyperlink w:anchor="_Stagematching_invullen_voor" w:history="1">
              <w:r w:rsidR="0085566D" w:rsidRPr="0082468C">
                <w:rPr>
                  <w:rStyle w:val="Hyperlink"/>
                  <w:rFonts w:cstheme="minorHAnsi"/>
                </w:rPr>
                <w:t>Stagematching</w:t>
              </w:r>
            </w:hyperlink>
            <w:r w:rsidR="0085566D">
              <w:rPr>
                <w:rFonts w:cstheme="minorHAnsi"/>
              </w:rPr>
              <w:t xml:space="preserve"> cursisten voor stageperiode september – december 2022</w:t>
            </w:r>
          </w:p>
        </w:tc>
      </w:tr>
    </w:tbl>
    <w:p w14:paraId="05C3B271" w14:textId="1BF80E22" w:rsidR="00611EC7" w:rsidRDefault="00611EC7" w:rsidP="00611EC7">
      <w:pPr>
        <w:spacing w:after="0" w:line="240" w:lineRule="auto"/>
      </w:pPr>
    </w:p>
    <w:p w14:paraId="16430053" w14:textId="68521CC8" w:rsidR="00F75D99" w:rsidRDefault="00F75D99" w:rsidP="00611EC7">
      <w:pPr>
        <w:spacing w:after="0" w:line="240" w:lineRule="auto"/>
      </w:pPr>
    </w:p>
    <w:p w14:paraId="31271D11" w14:textId="77777777" w:rsidR="002E363B" w:rsidRDefault="002E363B" w:rsidP="00611EC7">
      <w:pPr>
        <w:spacing w:after="0" w:line="240" w:lineRule="auto"/>
      </w:pPr>
    </w:p>
    <w:p w14:paraId="19D727F5" w14:textId="77777777" w:rsidR="0029510D" w:rsidRPr="006734CE" w:rsidRDefault="0029510D" w:rsidP="0029510D">
      <w:pPr>
        <w:pStyle w:val="Kop2"/>
        <w:numPr>
          <w:ilvl w:val="0"/>
          <w:numId w:val="36"/>
        </w:numPr>
        <w:rPr>
          <w:rFonts w:asciiTheme="minorHAnsi" w:hAnsiTheme="minorHAnsi" w:cstheme="minorHAnsi"/>
        </w:rPr>
      </w:pPr>
      <w:r w:rsidRPr="006734CE">
        <w:rPr>
          <w:rFonts w:asciiTheme="minorHAnsi" w:hAnsiTheme="minorHAnsi" w:cstheme="minorHAnsi"/>
        </w:rPr>
        <w:lastRenderedPageBreak/>
        <w:t>Inlogg</w:t>
      </w:r>
      <w:r>
        <w:rPr>
          <w:rFonts w:asciiTheme="minorHAnsi" w:hAnsiTheme="minorHAnsi" w:cstheme="minorHAnsi"/>
        </w:rPr>
        <w:t>en</w:t>
      </w:r>
    </w:p>
    <w:p w14:paraId="745C9E86" w14:textId="31E3AEE9" w:rsidR="004E01DF" w:rsidRPr="004E01DF" w:rsidRDefault="004E01DF" w:rsidP="004E01DF">
      <w:pPr>
        <w:pBdr>
          <w:top w:val="single" w:sz="4" w:space="1" w:color="auto"/>
          <w:left w:val="single" w:sz="4" w:space="4" w:color="auto"/>
          <w:bottom w:val="single" w:sz="4" w:space="1" w:color="auto"/>
          <w:right w:val="single" w:sz="4" w:space="4" w:color="auto"/>
        </w:pBdr>
        <w:rPr>
          <w:rFonts w:cstheme="minorHAnsi"/>
        </w:rPr>
      </w:pPr>
      <w:r w:rsidRPr="00A843F4">
        <w:rPr>
          <w:noProof/>
          <w:lang w:eastAsia="nl-BE"/>
        </w:rPr>
        <w:drawing>
          <wp:inline distT="0" distB="0" distL="0" distR="0" wp14:anchorId="203A5D70" wp14:editId="7A1F54BF">
            <wp:extent cx="533400" cy="533400"/>
            <wp:effectExtent l="0" t="0" r="0" b="0"/>
            <wp:docPr id="12" name="Afbeelding 12"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E01DF">
        <w:rPr>
          <w:rFonts w:cstheme="minorHAnsi"/>
        </w:rPr>
        <w:t xml:space="preserve"> Gebruik de tool NIET in je browser van Internet Explorer, maar open de website in </w:t>
      </w:r>
      <w:r w:rsidR="00DC051D">
        <w:rPr>
          <w:rFonts w:cstheme="minorHAnsi"/>
        </w:rPr>
        <w:t xml:space="preserve">Microsoft </w:t>
      </w:r>
      <w:proofErr w:type="spellStart"/>
      <w:r w:rsidR="00DC051D">
        <w:rPr>
          <w:rFonts w:cstheme="minorHAnsi"/>
        </w:rPr>
        <w:t>Edge</w:t>
      </w:r>
      <w:proofErr w:type="spellEnd"/>
      <w:r w:rsidR="00DC051D">
        <w:rPr>
          <w:rFonts w:cstheme="minorHAnsi"/>
        </w:rPr>
        <w:t xml:space="preserve">, </w:t>
      </w:r>
      <w:r w:rsidRPr="004E01DF">
        <w:rPr>
          <w:rFonts w:cstheme="minorHAnsi"/>
        </w:rPr>
        <w:t xml:space="preserve">Google Chrome, Firefox, Safari, … </w:t>
      </w:r>
    </w:p>
    <w:p w14:paraId="6E2497CD" w14:textId="77777777" w:rsidR="0029510D" w:rsidRPr="002C44D8" w:rsidRDefault="0029510D" w:rsidP="0029510D">
      <w:pPr>
        <w:rPr>
          <w:rFonts w:cstheme="minorHAnsi"/>
          <w:b/>
          <w:bCs/>
        </w:rPr>
      </w:pPr>
      <w:r w:rsidRPr="002C44D8">
        <w:rPr>
          <w:rFonts w:cstheme="minorHAnsi"/>
          <w:b/>
          <w:bCs/>
        </w:rPr>
        <w:t>Eerste keer inloggen:</w:t>
      </w:r>
    </w:p>
    <w:p w14:paraId="0CE07D5A" w14:textId="155D760C" w:rsidR="0029510D" w:rsidRPr="006734CE" w:rsidRDefault="0029510D" w:rsidP="009643A0">
      <w:pPr>
        <w:rPr>
          <w:rFonts w:cstheme="minorHAnsi"/>
        </w:rPr>
      </w:pPr>
      <w:r w:rsidRPr="006734CE">
        <w:rPr>
          <w:rFonts w:cstheme="minorHAnsi"/>
        </w:rPr>
        <w:t xml:space="preserve">Dit gebeurt op uitnodiging via </w:t>
      </w:r>
      <w:r>
        <w:rPr>
          <w:rFonts w:cstheme="minorHAnsi"/>
        </w:rPr>
        <w:t>het mailadres dat jullie doorgaven aan de regionale trekkers/VIVO</w:t>
      </w:r>
      <w:r w:rsidRPr="006734CE">
        <w:rPr>
          <w:rFonts w:cstheme="minorHAnsi"/>
        </w:rPr>
        <w:t>.</w:t>
      </w:r>
      <w:r>
        <w:rPr>
          <w:rFonts w:cstheme="minorHAnsi"/>
        </w:rPr>
        <w:t xml:space="preserve"> </w:t>
      </w:r>
      <w:r w:rsidR="00E46479">
        <w:rPr>
          <w:rFonts w:cstheme="minorHAnsi"/>
        </w:rPr>
        <w:t xml:space="preserve">Er is </w:t>
      </w:r>
      <w:r w:rsidR="00E46479" w:rsidRPr="00E46479">
        <w:rPr>
          <w:rFonts w:cstheme="minorHAnsi"/>
          <w:b/>
          <w:bCs/>
        </w:rPr>
        <w:t xml:space="preserve">slechts 1 login per </w:t>
      </w:r>
      <w:r w:rsidR="009643A0">
        <w:rPr>
          <w:rFonts w:cstheme="minorHAnsi"/>
          <w:b/>
          <w:bCs/>
        </w:rPr>
        <w:t>dienst</w:t>
      </w:r>
      <w:r w:rsidR="00E46479">
        <w:rPr>
          <w:rFonts w:cstheme="minorHAnsi"/>
        </w:rPr>
        <w:t xml:space="preserve">. </w:t>
      </w:r>
      <w:r w:rsidRPr="006734CE">
        <w:rPr>
          <w:rFonts w:cstheme="minorHAnsi"/>
        </w:rPr>
        <w:t xml:space="preserve">Je ontvangt in de opgegeven mailbox een mail van </w:t>
      </w:r>
      <w:hyperlink r:id="rId10" w:history="1">
        <w:r w:rsidR="002E363B" w:rsidRPr="00E770D7">
          <w:rPr>
            <w:rStyle w:val="Hyperlink"/>
            <w:rFonts w:cstheme="minorHAnsi"/>
          </w:rPr>
          <w:t>info@stagematching.org</w:t>
        </w:r>
      </w:hyperlink>
      <w:r w:rsidRPr="006734CE">
        <w:rPr>
          <w:rFonts w:cstheme="minorHAnsi"/>
        </w:rPr>
        <w:t xml:space="preserve"> via de welke je je account kan activeren. </w:t>
      </w:r>
      <w:r>
        <w:rPr>
          <w:rFonts w:cstheme="minorHAnsi"/>
        </w:rPr>
        <w:t xml:space="preserve"> Klik in het bericht op  ‘activeer’ en geef een paswoord in. </w:t>
      </w:r>
    </w:p>
    <w:p w14:paraId="1B358C23" w14:textId="77777777" w:rsidR="0029510D" w:rsidRPr="002C44D8" w:rsidRDefault="0029510D" w:rsidP="0029510D">
      <w:pPr>
        <w:rPr>
          <w:rFonts w:cstheme="minorHAnsi"/>
          <w:b/>
          <w:bCs/>
        </w:rPr>
      </w:pPr>
      <w:r w:rsidRPr="002C44D8">
        <w:rPr>
          <w:rFonts w:cstheme="minorHAnsi"/>
          <w:b/>
          <w:bCs/>
        </w:rPr>
        <w:t xml:space="preserve">Op een later tijdstip inloggen: </w:t>
      </w:r>
    </w:p>
    <w:p w14:paraId="704DD528" w14:textId="792ADC78" w:rsidR="0029510D" w:rsidRDefault="0029510D" w:rsidP="008151BF">
      <w:pPr>
        <w:rPr>
          <w:rFonts w:cstheme="minorHAnsi"/>
          <w:b/>
          <w:bCs/>
          <w:sz w:val="32"/>
          <w:szCs w:val="32"/>
        </w:rPr>
      </w:pPr>
      <w:r>
        <w:rPr>
          <w:rFonts w:cstheme="minorHAnsi"/>
        </w:rPr>
        <w:t>Later</w:t>
      </w:r>
      <w:r w:rsidRPr="006734CE">
        <w:rPr>
          <w:rFonts w:cstheme="minorHAnsi"/>
        </w:rPr>
        <w:t xml:space="preserve"> inloggen kan </w:t>
      </w:r>
      <w:r w:rsidR="005448EB">
        <w:rPr>
          <w:rFonts w:cstheme="minorHAnsi"/>
        </w:rPr>
        <w:t>via</w:t>
      </w:r>
      <w:r w:rsidRPr="002C44D8">
        <w:rPr>
          <w:rFonts w:cstheme="minorHAnsi"/>
        </w:rPr>
        <w:t xml:space="preserve">: </w:t>
      </w:r>
      <w:hyperlink r:id="rId11" w:history="1">
        <w:r w:rsidRPr="002C44D8">
          <w:rPr>
            <w:rStyle w:val="Hyperlink"/>
            <w:rFonts w:cstheme="minorHAnsi"/>
            <w:b/>
            <w:bCs/>
          </w:rPr>
          <w:t>http://stagematching.org</w:t>
        </w:r>
      </w:hyperlink>
      <w:r w:rsidRPr="006734CE">
        <w:rPr>
          <w:rFonts w:cstheme="minorHAnsi"/>
          <w:b/>
          <w:bCs/>
          <w:sz w:val="32"/>
          <w:szCs w:val="32"/>
        </w:rPr>
        <w:t xml:space="preserve"> </w:t>
      </w:r>
    </w:p>
    <w:p w14:paraId="74F75371" w14:textId="5F08E6AE" w:rsidR="0029510D" w:rsidRDefault="0029510D" w:rsidP="0029510D">
      <w:pPr>
        <w:rPr>
          <w:rFonts w:cstheme="minorHAnsi"/>
        </w:rPr>
      </w:pPr>
      <w:r w:rsidRPr="002C44D8">
        <w:rPr>
          <w:rFonts w:cstheme="minorHAnsi"/>
        </w:rPr>
        <w:t xml:space="preserve">Je logt in met je mailadres. Paswoord vergeten? Geen probleem, klik op ‘paswoord vergeten’ en je ontvangt een email (check daarbij ook zeker ook je SPAM) via dewelke je je wachtwoord kan vernieuwen. </w:t>
      </w:r>
    </w:p>
    <w:p w14:paraId="73869A38" w14:textId="77777777" w:rsidR="0092156C" w:rsidRPr="002C44D8" w:rsidRDefault="0092156C" w:rsidP="0029510D">
      <w:pPr>
        <w:rPr>
          <w:rFonts w:cstheme="minorHAnsi"/>
        </w:rPr>
      </w:pPr>
    </w:p>
    <w:p w14:paraId="41E78D5C" w14:textId="77777777" w:rsidR="0029510D" w:rsidRPr="006734CE" w:rsidRDefault="0029510D" w:rsidP="0029510D">
      <w:pPr>
        <w:pStyle w:val="Kop2"/>
        <w:numPr>
          <w:ilvl w:val="0"/>
          <w:numId w:val="36"/>
        </w:numPr>
        <w:rPr>
          <w:rFonts w:asciiTheme="minorHAnsi" w:hAnsiTheme="minorHAnsi" w:cstheme="minorHAnsi"/>
        </w:rPr>
      </w:pPr>
      <w:r w:rsidRPr="006734CE">
        <w:rPr>
          <w:rFonts w:asciiTheme="minorHAnsi" w:hAnsiTheme="minorHAnsi" w:cstheme="minorHAnsi"/>
        </w:rPr>
        <w:t xml:space="preserve">Technische problemen: </w:t>
      </w:r>
    </w:p>
    <w:p w14:paraId="6B26E2C7" w14:textId="6BDF5788" w:rsidR="0029510D" w:rsidRDefault="0029510D" w:rsidP="0029510D">
      <w:pPr>
        <w:rPr>
          <w:rFonts w:cstheme="minorHAnsi"/>
        </w:rPr>
      </w:pPr>
      <w:r w:rsidRPr="006734CE">
        <w:rPr>
          <w:rFonts w:cstheme="minorHAnsi"/>
        </w:rPr>
        <w:t>Onze hulplijn is bereikbaar op werkdagen (behalve op woensdag) tussen 9u</w:t>
      </w:r>
      <w:r w:rsidR="00407EE9">
        <w:rPr>
          <w:rFonts w:cstheme="minorHAnsi"/>
        </w:rPr>
        <w:t>30</w:t>
      </w:r>
      <w:r w:rsidRPr="006734CE">
        <w:rPr>
          <w:rFonts w:cstheme="minorHAnsi"/>
        </w:rPr>
        <w:t xml:space="preserve"> en 12u en 13u en 15u. </w:t>
      </w:r>
      <w:r>
        <w:rPr>
          <w:rFonts w:cstheme="minorHAnsi"/>
        </w:rPr>
        <w:t>Vragen kunnen gesteld worden via mail:</w:t>
      </w:r>
      <w:r w:rsidRPr="006734CE">
        <w:rPr>
          <w:rFonts w:cstheme="minorHAnsi"/>
        </w:rPr>
        <w:t xml:space="preserve"> </w:t>
      </w:r>
      <w:hyperlink r:id="rId12" w:history="1">
        <w:r w:rsidRPr="006734CE">
          <w:rPr>
            <w:rStyle w:val="Hyperlink"/>
            <w:rFonts w:cstheme="minorHAnsi"/>
          </w:rPr>
          <w:t>stages@vivosocialprofit.org</w:t>
        </w:r>
      </w:hyperlink>
      <w:r w:rsidRPr="006734CE">
        <w:rPr>
          <w:rFonts w:cstheme="minorHAnsi"/>
        </w:rPr>
        <w:t xml:space="preserve"> of via 02/2503777 </w:t>
      </w:r>
      <w:r>
        <w:rPr>
          <w:rFonts w:cstheme="minorHAnsi"/>
        </w:rPr>
        <w:t xml:space="preserve">(vraag naar Bart van Opstal). </w:t>
      </w:r>
    </w:p>
    <w:p w14:paraId="244BC9E6" w14:textId="77777777" w:rsidR="0092156C" w:rsidRDefault="0092156C" w:rsidP="0029510D">
      <w:pPr>
        <w:rPr>
          <w:rFonts w:cstheme="minorHAnsi"/>
        </w:rPr>
      </w:pPr>
    </w:p>
    <w:p w14:paraId="32143740" w14:textId="00C7B6DD" w:rsidR="0082468C" w:rsidRDefault="0082468C" w:rsidP="0082468C">
      <w:pPr>
        <w:pStyle w:val="Kop2"/>
        <w:numPr>
          <w:ilvl w:val="0"/>
          <w:numId w:val="36"/>
        </w:numPr>
      </w:pPr>
      <w:bookmarkStart w:id="1" w:name="_Stagematching_invullen_voor"/>
      <w:bookmarkEnd w:id="1"/>
      <w:r>
        <w:t xml:space="preserve">Stagematching invullen voor secundair onderwijs &amp; cursisten </w:t>
      </w:r>
      <w:proofErr w:type="spellStart"/>
      <w:r>
        <w:t>CVO’s</w:t>
      </w:r>
      <w:proofErr w:type="spellEnd"/>
    </w:p>
    <w:p w14:paraId="68667E1B" w14:textId="5C272A49" w:rsidR="009643A0" w:rsidRDefault="009643A0" w:rsidP="0082468C">
      <w:r>
        <w:t>Zorg dat je eerst en vooral nakijkt welke studenten je moet plaatsen:</w:t>
      </w:r>
    </w:p>
    <w:p w14:paraId="2829790E" w14:textId="5D83DB6C" w:rsidR="009643A0" w:rsidRDefault="009643A0" w:rsidP="0082468C">
      <w:r>
        <w:t xml:space="preserve">Klik op de juiste lijst via </w:t>
      </w:r>
      <w:r w:rsidRPr="009643A0">
        <w:rPr>
          <w:noProof/>
          <w:lang w:eastAsia="nl-BE"/>
        </w:rPr>
        <w:drawing>
          <wp:inline distT="0" distB="0" distL="0" distR="0" wp14:anchorId="074CE2E4" wp14:editId="2BA8EAAB">
            <wp:extent cx="1829055" cy="562053"/>
            <wp:effectExtent l="0" t="0" r="0"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9055" cy="562053"/>
                    </a:xfrm>
                    <a:prstGeom prst="rect">
                      <a:avLst/>
                    </a:prstGeom>
                  </pic:spPr>
                </pic:pic>
              </a:graphicData>
            </a:graphic>
          </wp:inline>
        </w:drawing>
      </w:r>
      <w:r>
        <w:t xml:space="preserve"> of </w:t>
      </w:r>
      <w:r w:rsidRPr="009643A0">
        <w:rPr>
          <w:noProof/>
          <w:lang w:eastAsia="nl-BE"/>
        </w:rPr>
        <w:drawing>
          <wp:inline distT="0" distB="0" distL="0" distR="0" wp14:anchorId="5BCF933C" wp14:editId="1A35C275">
            <wp:extent cx="1981204" cy="56197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81529" cy="562067"/>
                    </a:xfrm>
                    <a:prstGeom prst="rect">
                      <a:avLst/>
                    </a:prstGeom>
                  </pic:spPr>
                </pic:pic>
              </a:graphicData>
            </a:graphic>
          </wp:inline>
        </w:drawing>
      </w:r>
    </w:p>
    <w:p w14:paraId="2685A0B1" w14:textId="007D865B" w:rsidR="009643A0" w:rsidRDefault="009643A0" w:rsidP="0082468C">
      <w:r>
        <w:t xml:space="preserve">De uitleg voor </w:t>
      </w:r>
      <w:r w:rsidRPr="008151BF">
        <w:rPr>
          <w:b/>
          <w:bCs/>
        </w:rPr>
        <w:t>duale leerlingen</w:t>
      </w:r>
      <w:r>
        <w:t xml:space="preserve"> vind je onder </w:t>
      </w:r>
      <w:hyperlink w:anchor="_Werkplekken_invullen_voor" w:history="1">
        <w:r w:rsidRPr="009643A0">
          <w:rPr>
            <w:rStyle w:val="Hyperlink"/>
          </w:rPr>
          <w:t>punt 4</w:t>
        </w:r>
      </w:hyperlink>
      <w:r>
        <w:t xml:space="preserve">. </w:t>
      </w:r>
    </w:p>
    <w:p w14:paraId="482CA6B2" w14:textId="77777777" w:rsidR="008151BF" w:rsidRPr="008151BF" w:rsidRDefault="008151BF" w:rsidP="008151BF">
      <w:pPr>
        <w:pStyle w:val="Lijstalinea"/>
        <w:numPr>
          <w:ilvl w:val="0"/>
          <w:numId w:val="38"/>
        </w:numPr>
        <w:rPr>
          <w:b/>
          <w:bCs/>
          <w:u w:val="single"/>
        </w:rPr>
      </w:pPr>
      <w:r w:rsidRPr="008151BF">
        <w:rPr>
          <w:b/>
          <w:bCs/>
          <w:u w:val="single"/>
        </w:rPr>
        <w:t>Overzicht van alle aanvragen</w:t>
      </w:r>
    </w:p>
    <w:p w14:paraId="495FBFF9" w14:textId="0483B002" w:rsidR="0082468C" w:rsidRDefault="0082468C" w:rsidP="008151BF">
      <w:r>
        <w:t>In eerste instantie</w:t>
      </w:r>
      <w:r w:rsidR="00FE14CB">
        <w:t xml:space="preserve"> </w:t>
      </w:r>
      <w:r w:rsidR="00FE14CB" w:rsidRPr="008151BF">
        <w:rPr>
          <w:b/>
          <w:bCs/>
        </w:rPr>
        <w:t>(ronde 1)</w:t>
      </w:r>
      <w:r>
        <w:t xml:space="preserve"> krijg je enkel de gegevens te zien van de studenten gelinkt aan jouw provincie</w:t>
      </w:r>
      <w:r w:rsidR="00FF0DDA">
        <w:t xml:space="preserve"> en die jouw dienst als voorkeursdienst ingaven. </w:t>
      </w:r>
    </w:p>
    <w:p w14:paraId="79549755" w14:textId="77777777" w:rsidR="0082468C" w:rsidRDefault="0082468C" w:rsidP="0082468C">
      <w:r>
        <w:t>Daarnaast kan je filteren op:</w:t>
      </w:r>
    </w:p>
    <w:p w14:paraId="3D3E9CF4" w14:textId="77777777" w:rsidR="0082468C" w:rsidRDefault="0082468C" w:rsidP="0082468C">
      <w:pPr>
        <w:pStyle w:val="Lijstalinea"/>
        <w:numPr>
          <w:ilvl w:val="0"/>
          <w:numId w:val="37"/>
        </w:numPr>
        <w:spacing w:after="160" w:line="259" w:lineRule="auto"/>
      </w:pPr>
      <w:r>
        <w:t>School</w:t>
      </w:r>
    </w:p>
    <w:p w14:paraId="261806E5" w14:textId="77777777" w:rsidR="0082468C" w:rsidRDefault="0082468C" w:rsidP="0082468C">
      <w:pPr>
        <w:pStyle w:val="Lijstalinea"/>
        <w:numPr>
          <w:ilvl w:val="0"/>
          <w:numId w:val="37"/>
        </w:numPr>
        <w:spacing w:after="160" w:line="259" w:lineRule="auto"/>
      </w:pPr>
      <w:r>
        <w:t>Postcode</w:t>
      </w:r>
    </w:p>
    <w:p w14:paraId="02CD5942" w14:textId="20908283" w:rsidR="0082468C" w:rsidRDefault="0082468C" w:rsidP="0082468C">
      <w:pPr>
        <w:pStyle w:val="Lijstalinea"/>
        <w:numPr>
          <w:ilvl w:val="0"/>
          <w:numId w:val="37"/>
        </w:numPr>
        <w:spacing w:after="160" w:line="259" w:lineRule="auto"/>
      </w:pPr>
      <w:r>
        <w:t>Vervoersmiddel</w:t>
      </w:r>
    </w:p>
    <w:p w14:paraId="62EB8E3D" w14:textId="3F5D459F" w:rsidR="009643A0" w:rsidRDefault="009643A0" w:rsidP="009643A0">
      <w:pPr>
        <w:spacing w:after="160" w:line="259" w:lineRule="auto"/>
      </w:pPr>
      <w:r w:rsidRPr="009643A0">
        <w:rPr>
          <w:noProof/>
          <w:lang w:eastAsia="nl-BE"/>
        </w:rPr>
        <w:lastRenderedPageBreak/>
        <w:drawing>
          <wp:inline distT="0" distB="0" distL="0" distR="0" wp14:anchorId="7844CDA9" wp14:editId="2BF37A7D">
            <wp:extent cx="5760720" cy="65024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650240"/>
                    </a:xfrm>
                    <a:prstGeom prst="rect">
                      <a:avLst/>
                    </a:prstGeom>
                  </pic:spPr>
                </pic:pic>
              </a:graphicData>
            </a:graphic>
          </wp:inline>
        </w:drawing>
      </w:r>
    </w:p>
    <w:p w14:paraId="13636668" w14:textId="77777777" w:rsidR="009643A0" w:rsidRDefault="009643A0" w:rsidP="0082468C"/>
    <w:p w14:paraId="7D9CCF3A" w14:textId="77777777" w:rsidR="009643A0" w:rsidRDefault="009643A0" w:rsidP="0082468C"/>
    <w:p w14:paraId="1AE5F931" w14:textId="540594E3" w:rsidR="0082468C" w:rsidRDefault="0082468C" w:rsidP="009643A0">
      <w:r>
        <w:t>Van elke student krijg je de volgende info te zien</w:t>
      </w:r>
      <w:r w:rsidR="009643A0">
        <w:t xml:space="preserve">. In jouw overzicht staan enkel die leerlingen die nog beschikbaar zijn. Standaard staat de status op ‘onbeslist’.  </w:t>
      </w:r>
    </w:p>
    <w:p w14:paraId="039599D5" w14:textId="0E93231D" w:rsidR="0082468C" w:rsidRDefault="009643A0" w:rsidP="0082468C">
      <w:r w:rsidRPr="009643A0">
        <w:rPr>
          <w:noProof/>
          <w:lang w:eastAsia="nl-BE"/>
        </w:rPr>
        <w:drawing>
          <wp:inline distT="0" distB="0" distL="0" distR="0" wp14:anchorId="0A0DC200" wp14:editId="2380E20C">
            <wp:extent cx="5760720" cy="2353310"/>
            <wp:effectExtent l="0" t="0" r="0" b="889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353310"/>
                    </a:xfrm>
                    <a:prstGeom prst="rect">
                      <a:avLst/>
                    </a:prstGeom>
                  </pic:spPr>
                </pic:pic>
              </a:graphicData>
            </a:graphic>
          </wp:inline>
        </w:drawing>
      </w:r>
    </w:p>
    <w:p w14:paraId="0D7BE731" w14:textId="77777777" w:rsidR="0092156C" w:rsidRDefault="0092156C" w:rsidP="0082468C">
      <w:pPr>
        <w:tabs>
          <w:tab w:val="left" w:pos="8025"/>
        </w:tabs>
      </w:pPr>
    </w:p>
    <w:p w14:paraId="052134A3" w14:textId="013FF3E2" w:rsidR="0082468C" w:rsidRDefault="0082468C" w:rsidP="0082468C">
      <w:pPr>
        <w:tabs>
          <w:tab w:val="left" w:pos="8025"/>
        </w:tabs>
      </w:pPr>
      <w:r>
        <w:t>Wanneer je meer informatie wenst over de student, klik je op de knop “meer info”</w:t>
      </w:r>
      <w:r>
        <w:tab/>
      </w:r>
    </w:p>
    <w:p w14:paraId="65ED0690" w14:textId="43EDD60E" w:rsidR="0082468C" w:rsidRDefault="009643A0" w:rsidP="0082468C">
      <w:pPr>
        <w:tabs>
          <w:tab w:val="left" w:pos="8025"/>
        </w:tabs>
      </w:pPr>
      <w:r w:rsidRPr="009643A0">
        <w:rPr>
          <w:noProof/>
          <w:lang w:eastAsia="nl-BE"/>
        </w:rPr>
        <w:drawing>
          <wp:inline distT="0" distB="0" distL="0" distR="0" wp14:anchorId="0A0887C7" wp14:editId="60C7921D">
            <wp:extent cx="5760720" cy="2586990"/>
            <wp:effectExtent l="0" t="0" r="0" b="381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6092" cy="2589402"/>
                    </a:xfrm>
                    <a:prstGeom prst="rect">
                      <a:avLst/>
                    </a:prstGeom>
                  </pic:spPr>
                </pic:pic>
              </a:graphicData>
            </a:graphic>
          </wp:inline>
        </w:drawing>
      </w:r>
    </w:p>
    <w:p w14:paraId="1353401E" w14:textId="77777777" w:rsidR="0082468C" w:rsidRDefault="0082468C" w:rsidP="009643A0">
      <w:pPr>
        <w:pBdr>
          <w:top w:val="single" w:sz="4" w:space="1" w:color="auto"/>
          <w:left w:val="single" w:sz="4" w:space="4" w:color="auto"/>
          <w:bottom w:val="single" w:sz="4" w:space="1" w:color="auto"/>
          <w:right w:val="single" w:sz="4" w:space="4" w:color="auto"/>
        </w:pBdr>
        <w:tabs>
          <w:tab w:val="left" w:pos="900"/>
        </w:tabs>
      </w:pPr>
      <w:r>
        <w:rPr>
          <w:noProof/>
          <w:lang w:eastAsia="nl-BE"/>
        </w:rPr>
        <w:drawing>
          <wp:inline distT="0" distB="0" distL="0" distR="0" wp14:anchorId="0BDBBB19" wp14:editId="07A56F46">
            <wp:extent cx="533400" cy="533400"/>
            <wp:effectExtent l="0" t="0" r="0" b="0"/>
            <wp:docPr id="14" name="Afbeelding 14" descr="C:\Users\vno\AppData\Local\Microsoft\Windows\INetCache\Content.MSO\BC1E4A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o\AppData\Local\Microsoft\Windows\INetCache\Content.MSO\BC1E4A6A.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t>Pas wanneer een student wordt aanvaard of uitgenodigd op gesprek, krijg je het rijksregisternummer van de student en het emailadres en telefoonnummer van de stage-/werkplekbegeleider en student te zien.</w:t>
      </w:r>
    </w:p>
    <w:p w14:paraId="7835FA9A" w14:textId="5FF7BC30" w:rsidR="008E74A0" w:rsidRDefault="008E74A0" w:rsidP="008151BF">
      <w:pPr>
        <w:pStyle w:val="Lijstalinea"/>
        <w:numPr>
          <w:ilvl w:val="0"/>
          <w:numId w:val="38"/>
        </w:numPr>
        <w:rPr>
          <w:rStyle w:val="Subtielebenadrukking"/>
          <w:b/>
          <w:bCs/>
          <w:i w:val="0"/>
          <w:iCs w:val="0"/>
          <w:color w:val="auto"/>
          <w:u w:val="single"/>
        </w:rPr>
      </w:pPr>
      <w:r>
        <w:rPr>
          <w:rStyle w:val="Subtielebenadrukking"/>
          <w:b/>
          <w:bCs/>
          <w:i w:val="0"/>
          <w:iCs w:val="0"/>
          <w:color w:val="auto"/>
          <w:u w:val="single"/>
        </w:rPr>
        <w:lastRenderedPageBreak/>
        <w:t xml:space="preserve">Studenten filteren </w:t>
      </w:r>
      <w:r w:rsidR="00184C4F">
        <w:rPr>
          <w:rStyle w:val="Subtielebenadrukking"/>
          <w:b/>
          <w:bCs/>
          <w:i w:val="0"/>
          <w:iCs w:val="0"/>
          <w:color w:val="auto"/>
          <w:u w:val="single"/>
        </w:rPr>
        <w:t>en zoeken</w:t>
      </w:r>
    </w:p>
    <w:p w14:paraId="2D8C4E5B" w14:textId="36E45722" w:rsidR="008E74A0" w:rsidRDefault="008E74A0" w:rsidP="008E74A0">
      <w:pPr>
        <w:rPr>
          <w:rStyle w:val="Subtielebenadrukking"/>
          <w:i w:val="0"/>
          <w:iCs w:val="0"/>
          <w:color w:val="auto"/>
        </w:rPr>
      </w:pPr>
      <w:r w:rsidRPr="008E74A0">
        <w:rPr>
          <w:rStyle w:val="Subtielebenadrukking"/>
          <w:i w:val="0"/>
          <w:iCs w:val="0"/>
          <w:color w:val="auto"/>
        </w:rPr>
        <w:t xml:space="preserve">Als je studenten over grotere </w:t>
      </w:r>
      <w:r>
        <w:rPr>
          <w:rStyle w:val="Subtielebenadrukking"/>
          <w:i w:val="0"/>
          <w:iCs w:val="0"/>
          <w:color w:val="auto"/>
        </w:rPr>
        <w:t xml:space="preserve">regio’s verspreid moet kunnen selecteren met regioverantwoordelijken zijn er verschillende manieren om dit te doen. </w:t>
      </w:r>
    </w:p>
    <w:p w14:paraId="53EC3F5C" w14:textId="45393361" w:rsidR="00184C4F" w:rsidRDefault="008E74A0" w:rsidP="00184C4F">
      <w:pPr>
        <w:rPr>
          <w:rStyle w:val="Subtielebenadrukking"/>
          <w:i w:val="0"/>
          <w:iCs w:val="0"/>
          <w:color w:val="auto"/>
        </w:rPr>
      </w:pPr>
      <w:r w:rsidRPr="00184C4F">
        <w:rPr>
          <w:rStyle w:val="Subtielebenadrukking"/>
          <w:i w:val="0"/>
          <w:iCs w:val="0"/>
          <w:color w:val="auto"/>
        </w:rPr>
        <w:t>Je kan alle regioverantwoordelijken op een afgesproken tijdstip laten inloggen in de</w:t>
      </w:r>
      <w:r w:rsidR="00184C4F" w:rsidRPr="00184C4F">
        <w:rPr>
          <w:rStyle w:val="Subtielebenadrukking"/>
          <w:i w:val="0"/>
          <w:iCs w:val="0"/>
          <w:color w:val="auto"/>
        </w:rPr>
        <w:t xml:space="preserve"> tool met je login en wachtwoord om de aanvragen in de regio te bekijken. Als leerlingen dan worden aanvaard kan dit rechtstreeks in de tool gebeuren</w:t>
      </w:r>
      <w:r w:rsidR="00184C4F">
        <w:rPr>
          <w:rStyle w:val="Subtielebenadrukking"/>
          <w:i w:val="0"/>
          <w:iCs w:val="0"/>
          <w:color w:val="auto"/>
        </w:rPr>
        <w:t xml:space="preserve">, of je doet dit tijdens een overleg rechtstreeks in de tool. Eventueel kan je daarbij ook een </w:t>
      </w:r>
      <w:proofErr w:type="spellStart"/>
      <w:r w:rsidR="00184C4F">
        <w:rPr>
          <w:rStyle w:val="Subtielebenadrukking"/>
          <w:i w:val="0"/>
          <w:iCs w:val="0"/>
          <w:color w:val="auto"/>
        </w:rPr>
        <w:t>excelbestand</w:t>
      </w:r>
      <w:proofErr w:type="spellEnd"/>
      <w:r w:rsidR="00184C4F">
        <w:rPr>
          <w:rStyle w:val="Subtielebenadrukking"/>
          <w:i w:val="0"/>
          <w:iCs w:val="0"/>
          <w:color w:val="auto"/>
        </w:rPr>
        <w:t xml:space="preserve"> gebruiken om je overzicht beter te behouden. Dat kan je downloaden via CSV (zie verder in handleiding). </w:t>
      </w:r>
    </w:p>
    <w:p w14:paraId="351722D2" w14:textId="5680938D" w:rsidR="00184C4F" w:rsidRPr="00553365" w:rsidRDefault="00184C4F" w:rsidP="00553365">
      <w:pPr>
        <w:pBdr>
          <w:top w:val="single" w:sz="4" w:space="1" w:color="auto"/>
          <w:left w:val="single" w:sz="4" w:space="4" w:color="auto"/>
          <w:bottom w:val="single" w:sz="4" w:space="1" w:color="auto"/>
          <w:right w:val="single" w:sz="4" w:space="4" w:color="auto"/>
        </w:pBdr>
        <w:rPr>
          <w:rStyle w:val="Subtielebenadrukking"/>
          <w:i w:val="0"/>
          <w:iCs w:val="0"/>
          <w:color w:val="auto"/>
        </w:rPr>
      </w:pPr>
      <w:r>
        <w:rPr>
          <w:noProof/>
          <w:lang w:eastAsia="nl-BE"/>
        </w:rPr>
        <w:drawing>
          <wp:inline distT="0" distB="0" distL="0" distR="0" wp14:anchorId="707C7B9D" wp14:editId="729F24B4">
            <wp:extent cx="533400" cy="533400"/>
            <wp:effectExtent l="0" t="0" r="0" b="0"/>
            <wp:docPr id="9" name="Afbeelding 9" descr="C:\Users\vno\AppData\Local\Microsoft\Windows\INetCache\Content.MSO\BC1E4A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o\AppData\Local\Microsoft\Windows\INetCache\Content.MSO\BC1E4A6A.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Style w:val="Subtielebenadrukking"/>
          <w:i w:val="0"/>
          <w:iCs w:val="0"/>
          <w:color w:val="auto"/>
        </w:rPr>
        <w:t xml:space="preserve">Je kan niet gelijktijdig met dezelfde login en paswoord in de tool. Dat moeten jullie dan wel onderling afspreken. </w:t>
      </w:r>
    </w:p>
    <w:p w14:paraId="217E0596" w14:textId="77777777" w:rsidR="00553365" w:rsidRPr="00553365" w:rsidRDefault="00553365" w:rsidP="00553365">
      <w:pPr>
        <w:rPr>
          <w:rStyle w:val="Subtielebenadrukking"/>
          <w:i w:val="0"/>
          <w:iCs w:val="0"/>
          <w:color w:val="auto"/>
        </w:rPr>
      </w:pPr>
      <w:r w:rsidRPr="00553365">
        <w:rPr>
          <w:rStyle w:val="Subtielebenadrukking"/>
          <w:i w:val="0"/>
          <w:iCs w:val="0"/>
          <w:color w:val="auto"/>
        </w:rPr>
        <w:t xml:space="preserve">Bij het bekijken van de aanvragen kan je leerlingen filteren op </w:t>
      </w:r>
    </w:p>
    <w:p w14:paraId="0651CF6B" w14:textId="1B3ED1EE" w:rsidR="00553365" w:rsidRPr="00553365" w:rsidRDefault="00553365" w:rsidP="00553365">
      <w:pPr>
        <w:pStyle w:val="Lijstalinea"/>
        <w:numPr>
          <w:ilvl w:val="0"/>
          <w:numId w:val="37"/>
        </w:numPr>
        <w:rPr>
          <w:rStyle w:val="Subtielebenadrukking"/>
          <w:i w:val="0"/>
          <w:iCs w:val="0"/>
          <w:color w:val="auto"/>
        </w:rPr>
      </w:pPr>
      <w:r w:rsidRPr="00553365">
        <w:rPr>
          <w:rStyle w:val="Subtielebenadrukking"/>
          <w:i w:val="0"/>
          <w:iCs w:val="0"/>
          <w:color w:val="auto"/>
        </w:rPr>
        <w:t>mobiliteit (openbaar vervoer, fiets, …) : klik de gewenste vervoersmiddelen aan</w:t>
      </w:r>
    </w:p>
    <w:p w14:paraId="540866F5" w14:textId="3D0D3540" w:rsidR="00553365" w:rsidRPr="00553365" w:rsidRDefault="00553365" w:rsidP="00553365">
      <w:pPr>
        <w:pStyle w:val="Lijstalinea"/>
        <w:numPr>
          <w:ilvl w:val="0"/>
          <w:numId w:val="37"/>
        </w:numPr>
        <w:rPr>
          <w:rStyle w:val="Subtielebenadrukking"/>
          <w:i w:val="0"/>
          <w:iCs w:val="0"/>
          <w:color w:val="auto"/>
        </w:rPr>
      </w:pPr>
      <w:r w:rsidRPr="00553365">
        <w:rPr>
          <w:rStyle w:val="Subtielebenadrukking"/>
          <w:i w:val="0"/>
          <w:iCs w:val="0"/>
          <w:color w:val="auto"/>
        </w:rPr>
        <w:t xml:space="preserve">regio: je kan zoeken op postcode , voor regio’s is </w:t>
      </w:r>
      <w:r w:rsidR="008D0922">
        <w:rPr>
          <w:rStyle w:val="Subtielebenadrukking"/>
          <w:i w:val="0"/>
          <w:iCs w:val="0"/>
          <w:color w:val="auto"/>
        </w:rPr>
        <w:t xml:space="preserve">het </w:t>
      </w:r>
      <w:r w:rsidRPr="00553365">
        <w:rPr>
          <w:rStyle w:val="Subtielebenadrukking"/>
          <w:i w:val="0"/>
          <w:iCs w:val="0"/>
          <w:color w:val="auto"/>
        </w:rPr>
        <w:t>mogelijk om te zoeken op de eerste 2 cijfers van de postcode</w:t>
      </w:r>
    </w:p>
    <w:p w14:paraId="26DE9A68" w14:textId="26A1304C" w:rsidR="00553365" w:rsidRDefault="00553365" w:rsidP="00553365">
      <w:pPr>
        <w:pStyle w:val="Lijstalinea"/>
        <w:numPr>
          <w:ilvl w:val="0"/>
          <w:numId w:val="37"/>
        </w:numPr>
        <w:rPr>
          <w:rStyle w:val="Subtielebenadrukking"/>
          <w:i w:val="0"/>
          <w:iCs w:val="0"/>
          <w:color w:val="auto"/>
        </w:rPr>
      </w:pPr>
      <w:r w:rsidRPr="00553365">
        <w:rPr>
          <w:rStyle w:val="Subtielebenadrukking"/>
          <w:i w:val="0"/>
          <w:iCs w:val="0"/>
          <w:color w:val="auto"/>
        </w:rPr>
        <w:t>school: geef de naam van de school in waarmee jullie regelmatig samenwerken</w:t>
      </w:r>
    </w:p>
    <w:p w14:paraId="10C6A848" w14:textId="01DE81F3" w:rsidR="009F0DFC" w:rsidRDefault="009F0DFC" w:rsidP="00553365">
      <w:pPr>
        <w:pStyle w:val="Lijstalinea"/>
        <w:numPr>
          <w:ilvl w:val="0"/>
          <w:numId w:val="37"/>
        </w:numPr>
        <w:rPr>
          <w:rStyle w:val="Subtielebenadrukking"/>
          <w:i w:val="0"/>
          <w:iCs w:val="0"/>
          <w:color w:val="auto"/>
        </w:rPr>
      </w:pPr>
      <w:r>
        <w:rPr>
          <w:rStyle w:val="Subtielebenadrukking"/>
          <w:i w:val="0"/>
          <w:iCs w:val="0"/>
          <w:color w:val="auto"/>
        </w:rPr>
        <w:t xml:space="preserve">provincie: kijk in de 2e ronde van </w:t>
      </w:r>
      <w:proofErr w:type="spellStart"/>
      <w:r>
        <w:rPr>
          <w:rStyle w:val="Subtielebenadrukking"/>
          <w:i w:val="0"/>
          <w:iCs w:val="0"/>
          <w:color w:val="auto"/>
        </w:rPr>
        <w:t>stagemathching</w:t>
      </w:r>
      <w:proofErr w:type="spellEnd"/>
      <w:r>
        <w:rPr>
          <w:rStyle w:val="Subtielebenadrukking"/>
          <w:i w:val="0"/>
          <w:iCs w:val="0"/>
          <w:color w:val="auto"/>
        </w:rPr>
        <w:t xml:space="preserve"> ook naar de omliggende provincies, dit kan door bij filter provincie het vak leeg te laten of door te filteren op omliggende provincies</w:t>
      </w:r>
    </w:p>
    <w:p w14:paraId="6B5545F1" w14:textId="77777777" w:rsidR="00553365" w:rsidRPr="00553365" w:rsidRDefault="00553365" w:rsidP="00553365">
      <w:pPr>
        <w:pStyle w:val="Lijstalinea"/>
        <w:rPr>
          <w:rStyle w:val="Subtielebenadrukking"/>
          <w:i w:val="0"/>
          <w:iCs w:val="0"/>
          <w:color w:val="auto"/>
        </w:rPr>
      </w:pPr>
    </w:p>
    <w:p w14:paraId="7BCF701F" w14:textId="1DA96343" w:rsidR="0082468C" w:rsidRPr="008151BF" w:rsidRDefault="009643A0" w:rsidP="008151BF">
      <w:pPr>
        <w:pStyle w:val="Lijstalinea"/>
        <w:numPr>
          <w:ilvl w:val="0"/>
          <w:numId w:val="38"/>
        </w:numPr>
        <w:rPr>
          <w:rStyle w:val="Subtielebenadrukking"/>
          <w:b/>
          <w:bCs/>
          <w:i w:val="0"/>
          <w:iCs w:val="0"/>
          <w:color w:val="auto"/>
          <w:u w:val="single"/>
        </w:rPr>
      </w:pPr>
      <w:r w:rsidRPr="008151BF">
        <w:rPr>
          <w:rStyle w:val="Subtielebenadrukking"/>
          <w:b/>
          <w:bCs/>
          <w:i w:val="0"/>
          <w:iCs w:val="0"/>
          <w:color w:val="auto"/>
          <w:u w:val="single"/>
        </w:rPr>
        <w:t>Studenten aanvaarden/niet aanvaarden</w:t>
      </w:r>
    </w:p>
    <w:p w14:paraId="600D626D" w14:textId="77777777" w:rsidR="0082468C" w:rsidRDefault="0082468C" w:rsidP="0082468C">
      <w:pPr>
        <w:tabs>
          <w:tab w:val="left" w:pos="900"/>
        </w:tabs>
      </w:pPr>
      <w:r>
        <w:t xml:space="preserve">Per student kan je de status van de student wijzigen. </w:t>
      </w:r>
    </w:p>
    <w:p w14:paraId="7C85D187" w14:textId="395211AE" w:rsidR="0082468C" w:rsidRDefault="009643A0" w:rsidP="0082468C">
      <w:pPr>
        <w:tabs>
          <w:tab w:val="left" w:pos="900"/>
        </w:tabs>
      </w:pPr>
      <w:r w:rsidRPr="009643A0">
        <w:rPr>
          <w:noProof/>
          <w:lang w:eastAsia="nl-BE"/>
        </w:rPr>
        <w:drawing>
          <wp:inline distT="0" distB="0" distL="0" distR="0" wp14:anchorId="58B5DC6E" wp14:editId="53D646F8">
            <wp:extent cx="1276528" cy="390580"/>
            <wp:effectExtent l="0" t="0" r="0" b="952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76528" cy="390580"/>
                    </a:xfrm>
                    <a:prstGeom prst="rect">
                      <a:avLst/>
                    </a:prstGeom>
                  </pic:spPr>
                </pic:pic>
              </a:graphicData>
            </a:graphic>
          </wp:inline>
        </w:drawing>
      </w:r>
      <w:r w:rsidR="0082468C">
        <w:t xml:space="preserve">de student krijgt een stageplek bij jullie. Het is nu mogelijk om een opmerking toe te voegen. Deze student is </w:t>
      </w:r>
      <w:r w:rsidR="0082468C" w:rsidRPr="009643A0">
        <w:rPr>
          <w:b/>
          <w:bCs/>
        </w:rPr>
        <w:t>niet langer zichtbaar</w:t>
      </w:r>
      <w:r w:rsidR="0082468C">
        <w:t xml:space="preserve"> voor de andere diensten. Uiteraard blijft deze student voor jullie dienst wel zichtbaar.</w:t>
      </w:r>
      <w:r>
        <w:t xml:space="preserve"> </w:t>
      </w:r>
    </w:p>
    <w:p w14:paraId="34C41165" w14:textId="102DA357" w:rsidR="0082468C" w:rsidRDefault="009643A0" w:rsidP="009643A0">
      <w:pPr>
        <w:tabs>
          <w:tab w:val="left" w:pos="900"/>
        </w:tabs>
      </w:pPr>
      <w:r w:rsidRPr="009643A0">
        <w:rPr>
          <w:noProof/>
          <w:lang w:eastAsia="nl-BE"/>
        </w:rPr>
        <w:drawing>
          <wp:inline distT="0" distB="0" distL="0" distR="0" wp14:anchorId="4CB21852" wp14:editId="675BE72A">
            <wp:extent cx="1514686" cy="409632"/>
            <wp:effectExtent l="0" t="0" r="9525" b="952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14686" cy="409632"/>
                    </a:xfrm>
                    <a:prstGeom prst="rect">
                      <a:avLst/>
                    </a:prstGeom>
                  </pic:spPr>
                </pic:pic>
              </a:graphicData>
            </a:graphic>
          </wp:inline>
        </w:drawing>
      </w:r>
      <w:r w:rsidR="0082468C">
        <w:t xml:space="preserve"> de student krijgt geen stageplek bij jullie. Meerdere diensten kunnen aan eenzelfde student deze status geven.</w:t>
      </w:r>
    </w:p>
    <w:p w14:paraId="60DC1227" w14:textId="54C443C9" w:rsidR="0082468C" w:rsidRDefault="00FE14CB" w:rsidP="0082468C">
      <w:pPr>
        <w:tabs>
          <w:tab w:val="left" w:pos="900"/>
        </w:tabs>
      </w:pPr>
      <w:r w:rsidRPr="00FE14CB">
        <w:rPr>
          <w:noProof/>
          <w:lang w:eastAsia="nl-BE"/>
        </w:rPr>
        <w:drawing>
          <wp:inline distT="0" distB="0" distL="0" distR="0" wp14:anchorId="08696571" wp14:editId="4E655759">
            <wp:extent cx="1162212" cy="381053"/>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62212" cy="381053"/>
                    </a:xfrm>
                    <a:prstGeom prst="rect">
                      <a:avLst/>
                    </a:prstGeom>
                  </pic:spPr>
                </pic:pic>
              </a:graphicData>
            </a:graphic>
          </wp:inline>
        </w:drawing>
      </w:r>
      <w:r w:rsidR="0082468C">
        <w:t>Er werd nog geen beslissing genomen. Dit is de standaardstatus. Meerdere diensten kunnen aan eenzelfde student deze status geven.</w:t>
      </w:r>
    </w:p>
    <w:p w14:paraId="2C0182C5" w14:textId="48EF5C48" w:rsidR="0082468C" w:rsidRDefault="0082468C" w:rsidP="0082468C">
      <w:pPr>
        <w:tabs>
          <w:tab w:val="left" w:pos="900"/>
        </w:tabs>
      </w:pPr>
      <w:r>
        <w:t xml:space="preserve">Wanneer de 1ste fase is afgerond, worden </w:t>
      </w:r>
      <w:r w:rsidRPr="00FE14CB">
        <w:rPr>
          <w:b/>
          <w:bCs/>
        </w:rPr>
        <w:t>alle studenten die nog geen stageplek vonden zichtbaar voor alle diensten</w:t>
      </w:r>
      <w:r>
        <w:t>. De studenten die reeds de status “aanvaard” hebben, zijn enkel zichtbaar voor de dienst die de student als aanvaard markeerde.</w:t>
      </w:r>
    </w:p>
    <w:p w14:paraId="69C45379" w14:textId="7A4EC09F" w:rsidR="0082468C" w:rsidRDefault="0082468C" w:rsidP="00FE14CB">
      <w:pPr>
        <w:tabs>
          <w:tab w:val="left" w:pos="900"/>
        </w:tabs>
      </w:pPr>
      <w:r>
        <w:lastRenderedPageBreak/>
        <w:t>In 1</w:t>
      </w:r>
      <w:r w:rsidRPr="00485FCD">
        <w:rPr>
          <w:vertAlign w:val="superscript"/>
        </w:rPr>
        <w:t>ste</w:t>
      </w:r>
      <w:r>
        <w:t xml:space="preserve"> instantie zijn de studenten nog altijd gesorteerd per provincie, postcode en achternaam. Wanneer in de 2</w:t>
      </w:r>
      <w:r w:rsidRPr="00485FCD">
        <w:rPr>
          <w:vertAlign w:val="superscript"/>
        </w:rPr>
        <w:t>de</w:t>
      </w:r>
      <w:r>
        <w:t xml:space="preserve"> fase een student door een tweede dienst als aanvaard wordt gemarkeerd, krijgt deze 2</w:t>
      </w:r>
      <w:r w:rsidRPr="00485FCD">
        <w:rPr>
          <w:vertAlign w:val="superscript"/>
        </w:rPr>
        <w:t>de</w:t>
      </w:r>
      <w:r>
        <w:t xml:space="preserve"> dienst een error.</w:t>
      </w:r>
    </w:p>
    <w:p w14:paraId="3AFC1EF0" w14:textId="77777777" w:rsidR="002E363B" w:rsidRPr="006734CE" w:rsidRDefault="002E363B" w:rsidP="002E363B">
      <w:pPr>
        <w:pBdr>
          <w:top w:val="single" w:sz="4" w:space="1" w:color="auto"/>
          <w:left w:val="single" w:sz="4" w:space="4" w:color="auto"/>
          <w:bottom w:val="single" w:sz="4" w:space="0" w:color="auto"/>
          <w:right w:val="single" w:sz="4" w:space="4" w:color="auto"/>
        </w:pBdr>
        <w:rPr>
          <w:rFonts w:cstheme="minorHAnsi"/>
        </w:rPr>
      </w:pPr>
      <w:r w:rsidRPr="00A843F4">
        <w:rPr>
          <w:rFonts w:cstheme="minorHAnsi"/>
          <w:noProof/>
          <w:sz w:val="24"/>
          <w:szCs w:val="24"/>
          <w:lang w:eastAsia="nl-BE"/>
        </w:rPr>
        <w:drawing>
          <wp:inline distT="0" distB="0" distL="0" distR="0" wp14:anchorId="753BA8CA" wp14:editId="0CC731CA">
            <wp:extent cx="533400" cy="533400"/>
            <wp:effectExtent l="0" t="0" r="0" b="0"/>
            <wp:docPr id="3" name="Afbeelding 3"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cstheme="minorHAnsi"/>
        </w:rPr>
        <w:t xml:space="preserve">Neem als </w:t>
      </w:r>
      <w:r w:rsidRPr="00B55132">
        <w:rPr>
          <w:rFonts w:cstheme="minorHAnsi"/>
          <w:b/>
          <w:bCs/>
        </w:rPr>
        <w:t xml:space="preserve">dienst </w:t>
      </w:r>
      <w:r>
        <w:rPr>
          <w:rFonts w:cstheme="minorHAnsi"/>
          <w:b/>
          <w:bCs/>
        </w:rPr>
        <w:t xml:space="preserve">contact op met de jongere en/of school </w:t>
      </w:r>
      <w:r w:rsidRPr="00B55132">
        <w:rPr>
          <w:rFonts w:cstheme="minorHAnsi"/>
          <w:b/>
          <w:bCs/>
        </w:rPr>
        <w:t xml:space="preserve"> in functie van </w:t>
      </w:r>
      <w:r>
        <w:rPr>
          <w:rFonts w:cstheme="minorHAnsi"/>
          <w:b/>
          <w:bCs/>
        </w:rPr>
        <w:t xml:space="preserve">de </w:t>
      </w:r>
      <w:r w:rsidRPr="00B55132">
        <w:rPr>
          <w:rFonts w:cstheme="minorHAnsi"/>
          <w:b/>
          <w:bCs/>
        </w:rPr>
        <w:t xml:space="preserve">praktische opvolging van </w:t>
      </w:r>
      <w:r>
        <w:rPr>
          <w:rFonts w:cstheme="minorHAnsi"/>
          <w:b/>
          <w:bCs/>
        </w:rPr>
        <w:t xml:space="preserve">de </w:t>
      </w:r>
      <w:r w:rsidRPr="00B55132">
        <w:rPr>
          <w:rFonts w:cstheme="minorHAnsi"/>
          <w:b/>
          <w:bCs/>
        </w:rPr>
        <w:t>aanvaarde leerlingen</w:t>
      </w:r>
      <w:r>
        <w:rPr>
          <w:rFonts w:cstheme="minorHAnsi"/>
        </w:rPr>
        <w:t xml:space="preserve">. </w:t>
      </w:r>
    </w:p>
    <w:p w14:paraId="3A40964A" w14:textId="77777777" w:rsidR="0092156C" w:rsidRDefault="0092156C" w:rsidP="00FE14CB">
      <w:pPr>
        <w:tabs>
          <w:tab w:val="left" w:pos="900"/>
        </w:tabs>
      </w:pPr>
    </w:p>
    <w:p w14:paraId="2BC326FE" w14:textId="50CD40A3" w:rsidR="0082468C" w:rsidRDefault="0082468C" w:rsidP="0082468C">
      <w:pPr>
        <w:pStyle w:val="Kop2"/>
        <w:numPr>
          <w:ilvl w:val="0"/>
          <w:numId w:val="36"/>
        </w:numPr>
      </w:pPr>
      <w:bookmarkStart w:id="2" w:name="_Werkplekken_invullen_voor"/>
      <w:bookmarkEnd w:id="2"/>
      <w:r>
        <w:t>Werkplekken invullen voor leerlingen DUAAL LEREN</w:t>
      </w:r>
    </w:p>
    <w:p w14:paraId="5DD8AF93" w14:textId="77777777" w:rsidR="008151BF" w:rsidRPr="008151BF" w:rsidRDefault="008151BF" w:rsidP="008151BF">
      <w:pPr>
        <w:pStyle w:val="Lijstalinea"/>
        <w:numPr>
          <w:ilvl w:val="0"/>
          <w:numId w:val="39"/>
        </w:numPr>
        <w:rPr>
          <w:b/>
          <w:bCs/>
          <w:u w:val="single"/>
        </w:rPr>
      </w:pPr>
      <w:r w:rsidRPr="008151BF">
        <w:rPr>
          <w:b/>
          <w:bCs/>
          <w:u w:val="single"/>
        </w:rPr>
        <w:t>Overzicht van alle aanvragen</w:t>
      </w:r>
    </w:p>
    <w:p w14:paraId="78BBB689" w14:textId="059FC86D" w:rsidR="0082468C" w:rsidRDefault="0082468C" w:rsidP="008151BF">
      <w:r>
        <w:t>Je krijgt een overzicht van alle duale studenten in Vlaanderen.</w:t>
      </w:r>
    </w:p>
    <w:p w14:paraId="5456A4EC" w14:textId="77777777" w:rsidR="0082468C" w:rsidRDefault="0082468C" w:rsidP="0082468C">
      <w:r>
        <w:t>Je kan filteren op:</w:t>
      </w:r>
    </w:p>
    <w:p w14:paraId="1B01D504" w14:textId="77777777" w:rsidR="0082468C" w:rsidRDefault="0082468C" w:rsidP="0082468C">
      <w:pPr>
        <w:pStyle w:val="Lijstalinea"/>
        <w:numPr>
          <w:ilvl w:val="0"/>
          <w:numId w:val="37"/>
        </w:numPr>
        <w:spacing w:after="160" w:line="259" w:lineRule="auto"/>
      </w:pPr>
      <w:r>
        <w:t>Provincie</w:t>
      </w:r>
    </w:p>
    <w:p w14:paraId="3055C7C8" w14:textId="77777777" w:rsidR="0082468C" w:rsidRDefault="0082468C" w:rsidP="0082468C">
      <w:pPr>
        <w:pStyle w:val="Lijstalinea"/>
        <w:numPr>
          <w:ilvl w:val="0"/>
          <w:numId w:val="37"/>
        </w:numPr>
        <w:spacing w:after="160" w:line="259" w:lineRule="auto"/>
      </w:pPr>
      <w:r>
        <w:t>School</w:t>
      </w:r>
    </w:p>
    <w:p w14:paraId="65DE0883" w14:textId="77777777" w:rsidR="0082468C" w:rsidRDefault="0082468C" w:rsidP="0082468C">
      <w:pPr>
        <w:pStyle w:val="Lijstalinea"/>
        <w:numPr>
          <w:ilvl w:val="0"/>
          <w:numId w:val="37"/>
        </w:numPr>
        <w:spacing w:after="160" w:line="259" w:lineRule="auto"/>
      </w:pPr>
      <w:r>
        <w:t>Postcode</w:t>
      </w:r>
    </w:p>
    <w:p w14:paraId="11F98706" w14:textId="77777777" w:rsidR="0082468C" w:rsidRDefault="0082468C" w:rsidP="0082468C">
      <w:pPr>
        <w:pStyle w:val="Lijstalinea"/>
        <w:numPr>
          <w:ilvl w:val="0"/>
          <w:numId w:val="37"/>
        </w:numPr>
        <w:spacing w:after="160" w:line="259" w:lineRule="auto"/>
      </w:pPr>
      <w:r>
        <w:t>Vervoersmiddel</w:t>
      </w:r>
    </w:p>
    <w:p w14:paraId="0B0381AB" w14:textId="77777777" w:rsidR="0092156C" w:rsidRDefault="0092156C" w:rsidP="0082468C">
      <w:r w:rsidRPr="009643A0">
        <w:rPr>
          <w:noProof/>
          <w:lang w:eastAsia="nl-BE"/>
        </w:rPr>
        <w:drawing>
          <wp:inline distT="0" distB="0" distL="0" distR="0" wp14:anchorId="72D01C7B" wp14:editId="083CD2FF">
            <wp:extent cx="5760720" cy="6502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650240"/>
                    </a:xfrm>
                    <a:prstGeom prst="rect">
                      <a:avLst/>
                    </a:prstGeom>
                  </pic:spPr>
                </pic:pic>
              </a:graphicData>
            </a:graphic>
          </wp:inline>
        </w:drawing>
      </w:r>
    </w:p>
    <w:p w14:paraId="42EC7744" w14:textId="77777777" w:rsidR="00471C4D" w:rsidRDefault="00471C4D" w:rsidP="0082468C"/>
    <w:p w14:paraId="654B4D2F" w14:textId="77777777" w:rsidR="00471C4D" w:rsidRDefault="00471C4D" w:rsidP="0082468C"/>
    <w:p w14:paraId="2A0871B9" w14:textId="77777777" w:rsidR="00471C4D" w:rsidRDefault="00471C4D" w:rsidP="0082468C"/>
    <w:p w14:paraId="2CBDA734" w14:textId="3223FF5D" w:rsidR="0082468C" w:rsidRDefault="0082468C" w:rsidP="0082468C">
      <w:r>
        <w:t>Van elke student krijg je de volgende info te zien</w:t>
      </w:r>
      <w:r w:rsidR="00397CE0">
        <w:t xml:space="preserve">. </w:t>
      </w:r>
    </w:p>
    <w:p w14:paraId="02C44E4F" w14:textId="0925A8E9" w:rsidR="0082468C" w:rsidRPr="004A59DB" w:rsidRDefault="00397CE0" w:rsidP="0082468C">
      <w:r w:rsidRPr="00397CE0">
        <w:rPr>
          <w:noProof/>
          <w:lang w:eastAsia="nl-BE"/>
        </w:rPr>
        <w:drawing>
          <wp:inline distT="0" distB="0" distL="0" distR="0" wp14:anchorId="158D46FD" wp14:editId="58226FD2">
            <wp:extent cx="5629275" cy="2757551"/>
            <wp:effectExtent l="0" t="0" r="0" b="508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44455" cy="2764987"/>
                    </a:xfrm>
                    <a:prstGeom prst="rect">
                      <a:avLst/>
                    </a:prstGeom>
                  </pic:spPr>
                </pic:pic>
              </a:graphicData>
            </a:graphic>
          </wp:inline>
        </w:drawing>
      </w:r>
    </w:p>
    <w:p w14:paraId="1E77569B" w14:textId="77777777" w:rsidR="0092156C" w:rsidRDefault="0092156C" w:rsidP="0092156C">
      <w:r>
        <w:lastRenderedPageBreak/>
        <w:t xml:space="preserve">In jouw overzicht staan enkel die leerlingen die nog beschikbaar zijn. Standaard staat de status op ‘onbeslist’.  </w:t>
      </w:r>
    </w:p>
    <w:p w14:paraId="3FFCED10" w14:textId="7FE557FB" w:rsidR="0082468C" w:rsidRDefault="0082468C" w:rsidP="0082468C">
      <w:pPr>
        <w:tabs>
          <w:tab w:val="left" w:pos="900"/>
        </w:tabs>
        <w:rPr>
          <w:noProof/>
          <w:lang w:eastAsia="nl-BE"/>
        </w:rPr>
      </w:pPr>
      <w:r>
        <w:t>Wanneer je meer informatie wenst over de student, klik je op de knop “meer info”</w:t>
      </w:r>
      <w:r w:rsidRPr="004A59DB">
        <w:rPr>
          <w:noProof/>
          <w:lang w:eastAsia="nl-BE"/>
        </w:rPr>
        <w:t xml:space="preserve"> </w:t>
      </w:r>
    </w:p>
    <w:p w14:paraId="651F59C7" w14:textId="732C2029" w:rsidR="0082468C" w:rsidRDefault="00397CE0" w:rsidP="0082468C">
      <w:pPr>
        <w:tabs>
          <w:tab w:val="left" w:pos="900"/>
        </w:tabs>
      </w:pPr>
      <w:r w:rsidRPr="00397CE0">
        <w:rPr>
          <w:noProof/>
          <w:lang w:eastAsia="nl-BE"/>
        </w:rPr>
        <w:drawing>
          <wp:inline distT="0" distB="0" distL="0" distR="0" wp14:anchorId="7EDAB5F5" wp14:editId="748510A9">
            <wp:extent cx="5760720" cy="2854960"/>
            <wp:effectExtent l="0" t="0" r="0" b="254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2854960"/>
                    </a:xfrm>
                    <a:prstGeom prst="rect">
                      <a:avLst/>
                    </a:prstGeom>
                  </pic:spPr>
                </pic:pic>
              </a:graphicData>
            </a:graphic>
          </wp:inline>
        </w:drawing>
      </w:r>
    </w:p>
    <w:p w14:paraId="7EC40566" w14:textId="77777777" w:rsidR="0082468C" w:rsidRDefault="0082468C" w:rsidP="00850430">
      <w:pPr>
        <w:pBdr>
          <w:top w:val="single" w:sz="4" w:space="1" w:color="auto"/>
          <w:left w:val="single" w:sz="4" w:space="4" w:color="auto"/>
          <w:bottom w:val="single" w:sz="4" w:space="1" w:color="auto"/>
          <w:right w:val="single" w:sz="4" w:space="4" w:color="auto"/>
        </w:pBdr>
        <w:tabs>
          <w:tab w:val="left" w:pos="900"/>
        </w:tabs>
      </w:pPr>
      <w:r>
        <w:rPr>
          <w:noProof/>
          <w:lang w:eastAsia="nl-BE"/>
        </w:rPr>
        <w:drawing>
          <wp:inline distT="0" distB="0" distL="0" distR="0" wp14:anchorId="5A50EC10" wp14:editId="6D7D0C5C">
            <wp:extent cx="533400" cy="533400"/>
            <wp:effectExtent l="0" t="0" r="0" b="0"/>
            <wp:docPr id="10" name="Afbeelding 10" descr="C:\Users\vno\AppData\Local\Microsoft\Windows\INetCache\Content.MSO\BC1E4A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o\AppData\Local\Microsoft\Windows\INetCache\Content.MSO\BC1E4A6A.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A59DB">
        <w:t xml:space="preserve"> </w:t>
      </w:r>
      <w:r>
        <w:t>Pas wanneer een student wordt aanvaard of uitgenodigd op gesprek, krijg je het rijksregisternummer van de student en het emailadres en telefoonnummer van de stage-/werkplekbegeleider en student te zien.</w:t>
      </w:r>
    </w:p>
    <w:p w14:paraId="41101FA7" w14:textId="2631E6EE" w:rsidR="0082468C" w:rsidRDefault="0082468C" w:rsidP="0082468C">
      <w:pPr>
        <w:tabs>
          <w:tab w:val="left" w:pos="900"/>
        </w:tabs>
      </w:pPr>
    </w:p>
    <w:p w14:paraId="17FC42D2" w14:textId="77777777" w:rsidR="00C71F2F" w:rsidRDefault="00C71F2F" w:rsidP="00C71F2F">
      <w:pPr>
        <w:pStyle w:val="Lijstalinea"/>
        <w:numPr>
          <w:ilvl w:val="0"/>
          <w:numId w:val="38"/>
        </w:numPr>
        <w:rPr>
          <w:rStyle w:val="Subtielebenadrukking"/>
          <w:b/>
          <w:bCs/>
          <w:i w:val="0"/>
          <w:iCs w:val="0"/>
          <w:color w:val="auto"/>
          <w:u w:val="single"/>
        </w:rPr>
      </w:pPr>
      <w:r>
        <w:rPr>
          <w:rStyle w:val="Subtielebenadrukking"/>
          <w:b/>
          <w:bCs/>
          <w:i w:val="0"/>
          <w:iCs w:val="0"/>
          <w:color w:val="auto"/>
          <w:u w:val="single"/>
        </w:rPr>
        <w:t>Studenten filteren en zoeken</w:t>
      </w:r>
    </w:p>
    <w:p w14:paraId="439C1E0C" w14:textId="77777777" w:rsidR="00C71F2F" w:rsidRDefault="00C71F2F" w:rsidP="00C71F2F">
      <w:pPr>
        <w:rPr>
          <w:rStyle w:val="Subtielebenadrukking"/>
          <w:i w:val="0"/>
          <w:iCs w:val="0"/>
          <w:color w:val="auto"/>
        </w:rPr>
      </w:pPr>
      <w:r w:rsidRPr="008E74A0">
        <w:rPr>
          <w:rStyle w:val="Subtielebenadrukking"/>
          <w:i w:val="0"/>
          <w:iCs w:val="0"/>
          <w:color w:val="auto"/>
        </w:rPr>
        <w:t xml:space="preserve">Als je studenten over grotere </w:t>
      </w:r>
      <w:r>
        <w:rPr>
          <w:rStyle w:val="Subtielebenadrukking"/>
          <w:i w:val="0"/>
          <w:iCs w:val="0"/>
          <w:color w:val="auto"/>
        </w:rPr>
        <w:t xml:space="preserve">regio’s verspreid moet kunnen selecteren met regioverantwoordelijken zijn er verschillende manieren om dit te doen. </w:t>
      </w:r>
    </w:p>
    <w:p w14:paraId="57398F32" w14:textId="77777777" w:rsidR="00C71F2F" w:rsidRDefault="00C71F2F" w:rsidP="00C71F2F">
      <w:pPr>
        <w:rPr>
          <w:rStyle w:val="Subtielebenadrukking"/>
          <w:i w:val="0"/>
          <w:iCs w:val="0"/>
          <w:color w:val="auto"/>
        </w:rPr>
      </w:pPr>
      <w:r w:rsidRPr="00184C4F">
        <w:rPr>
          <w:rStyle w:val="Subtielebenadrukking"/>
          <w:i w:val="0"/>
          <w:iCs w:val="0"/>
          <w:color w:val="auto"/>
        </w:rPr>
        <w:t>Je kan alle regioverantwoordelijken op een afgesproken tijdstip laten inloggen in de tool met je login en wachtwoord om de aanvragen in de regio te bekijken. Als leerlingen dan worden aanvaard kan dit rechtstreeks in de tool gebeuren</w:t>
      </w:r>
      <w:r>
        <w:rPr>
          <w:rStyle w:val="Subtielebenadrukking"/>
          <w:i w:val="0"/>
          <w:iCs w:val="0"/>
          <w:color w:val="auto"/>
        </w:rPr>
        <w:t xml:space="preserve">, of je doet dit tijdens een overleg rechtstreeks in de tool. Eventueel kan je daarbij ook een </w:t>
      </w:r>
      <w:proofErr w:type="spellStart"/>
      <w:r>
        <w:rPr>
          <w:rStyle w:val="Subtielebenadrukking"/>
          <w:i w:val="0"/>
          <w:iCs w:val="0"/>
          <w:color w:val="auto"/>
        </w:rPr>
        <w:t>excelbestand</w:t>
      </w:r>
      <w:proofErr w:type="spellEnd"/>
      <w:r>
        <w:rPr>
          <w:rStyle w:val="Subtielebenadrukking"/>
          <w:i w:val="0"/>
          <w:iCs w:val="0"/>
          <w:color w:val="auto"/>
        </w:rPr>
        <w:t xml:space="preserve"> gebruiken om je overzicht beter te behouden. Dat kan je downloaden via CSV (zie verder in handleiding). </w:t>
      </w:r>
    </w:p>
    <w:p w14:paraId="56374D06" w14:textId="77777777" w:rsidR="00C71F2F" w:rsidRPr="00553365" w:rsidRDefault="00C71F2F" w:rsidP="00C71F2F">
      <w:pPr>
        <w:pBdr>
          <w:top w:val="single" w:sz="4" w:space="1" w:color="auto"/>
          <w:left w:val="single" w:sz="4" w:space="4" w:color="auto"/>
          <w:bottom w:val="single" w:sz="4" w:space="1" w:color="auto"/>
          <w:right w:val="single" w:sz="4" w:space="4" w:color="auto"/>
        </w:pBdr>
        <w:rPr>
          <w:rStyle w:val="Subtielebenadrukking"/>
          <w:i w:val="0"/>
          <w:iCs w:val="0"/>
          <w:color w:val="auto"/>
        </w:rPr>
      </w:pPr>
      <w:r>
        <w:rPr>
          <w:noProof/>
          <w:lang w:eastAsia="nl-BE"/>
        </w:rPr>
        <w:drawing>
          <wp:inline distT="0" distB="0" distL="0" distR="0" wp14:anchorId="3128B95A" wp14:editId="025B7A61">
            <wp:extent cx="533400" cy="533400"/>
            <wp:effectExtent l="0" t="0" r="0" b="0"/>
            <wp:docPr id="11" name="Afbeelding 11" descr="C:\Users\vno\AppData\Local\Microsoft\Windows\INetCache\Content.MSO\BC1E4A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o\AppData\Local\Microsoft\Windows\INetCache\Content.MSO\BC1E4A6A.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Style w:val="Subtielebenadrukking"/>
          <w:i w:val="0"/>
          <w:iCs w:val="0"/>
          <w:color w:val="auto"/>
        </w:rPr>
        <w:t xml:space="preserve">Je kan niet gelijktijdig met dezelfde login en paswoord in de tool. Dat moeten jullie dan wel onderling afspreken. </w:t>
      </w:r>
    </w:p>
    <w:p w14:paraId="2292D38C" w14:textId="77777777" w:rsidR="00C71F2F" w:rsidRPr="00553365" w:rsidRDefault="00C71F2F" w:rsidP="00C71F2F">
      <w:pPr>
        <w:rPr>
          <w:rStyle w:val="Subtielebenadrukking"/>
          <w:i w:val="0"/>
          <w:iCs w:val="0"/>
          <w:color w:val="auto"/>
        </w:rPr>
      </w:pPr>
      <w:r w:rsidRPr="00553365">
        <w:rPr>
          <w:rStyle w:val="Subtielebenadrukking"/>
          <w:i w:val="0"/>
          <w:iCs w:val="0"/>
          <w:color w:val="auto"/>
        </w:rPr>
        <w:t xml:space="preserve">Bij het bekijken van de aanvragen kan je leerlingen filteren op </w:t>
      </w:r>
    </w:p>
    <w:p w14:paraId="75CA58B4" w14:textId="77777777" w:rsidR="00C71F2F" w:rsidRPr="00553365" w:rsidRDefault="00C71F2F" w:rsidP="00C71F2F">
      <w:pPr>
        <w:pStyle w:val="Lijstalinea"/>
        <w:numPr>
          <w:ilvl w:val="0"/>
          <w:numId w:val="37"/>
        </w:numPr>
        <w:rPr>
          <w:rStyle w:val="Subtielebenadrukking"/>
          <w:i w:val="0"/>
          <w:iCs w:val="0"/>
          <w:color w:val="auto"/>
        </w:rPr>
      </w:pPr>
      <w:r w:rsidRPr="00553365">
        <w:rPr>
          <w:rStyle w:val="Subtielebenadrukking"/>
          <w:i w:val="0"/>
          <w:iCs w:val="0"/>
          <w:color w:val="auto"/>
        </w:rPr>
        <w:t>mobiliteit (openbaar vervoer, fiets, …) : klik de gewenste vervoersmiddelen aan</w:t>
      </w:r>
    </w:p>
    <w:p w14:paraId="6EB9F018" w14:textId="77777777" w:rsidR="00C71F2F" w:rsidRPr="00553365" w:rsidRDefault="00C71F2F" w:rsidP="00C71F2F">
      <w:pPr>
        <w:pStyle w:val="Lijstalinea"/>
        <w:numPr>
          <w:ilvl w:val="0"/>
          <w:numId w:val="37"/>
        </w:numPr>
        <w:rPr>
          <w:rStyle w:val="Subtielebenadrukking"/>
          <w:i w:val="0"/>
          <w:iCs w:val="0"/>
          <w:color w:val="auto"/>
        </w:rPr>
      </w:pPr>
      <w:r w:rsidRPr="00553365">
        <w:rPr>
          <w:rStyle w:val="Subtielebenadrukking"/>
          <w:i w:val="0"/>
          <w:iCs w:val="0"/>
          <w:color w:val="auto"/>
        </w:rPr>
        <w:lastRenderedPageBreak/>
        <w:t>regio: je kan zoeken op postcode , voor regio’s is het op korte termijn mogelijk om te zoeken op de eerste 2 cijfers van de postcode</w:t>
      </w:r>
    </w:p>
    <w:p w14:paraId="6E3CA88D" w14:textId="77777777" w:rsidR="00C71F2F" w:rsidRDefault="00C71F2F" w:rsidP="00C71F2F">
      <w:pPr>
        <w:pStyle w:val="Lijstalinea"/>
        <w:numPr>
          <w:ilvl w:val="0"/>
          <w:numId w:val="37"/>
        </w:numPr>
        <w:rPr>
          <w:rStyle w:val="Subtielebenadrukking"/>
          <w:i w:val="0"/>
          <w:iCs w:val="0"/>
          <w:color w:val="auto"/>
        </w:rPr>
      </w:pPr>
      <w:r w:rsidRPr="00553365">
        <w:rPr>
          <w:rStyle w:val="Subtielebenadrukking"/>
          <w:i w:val="0"/>
          <w:iCs w:val="0"/>
          <w:color w:val="auto"/>
        </w:rPr>
        <w:t>school: geef de naam van de school in waarmee jullie regelmatig samenwerken</w:t>
      </w:r>
    </w:p>
    <w:p w14:paraId="281B0F5A" w14:textId="77777777" w:rsidR="00C71F2F" w:rsidRDefault="00C71F2F" w:rsidP="00C71F2F">
      <w:pPr>
        <w:pStyle w:val="Lijstalinea"/>
        <w:numPr>
          <w:ilvl w:val="0"/>
          <w:numId w:val="37"/>
        </w:numPr>
        <w:rPr>
          <w:rStyle w:val="Subtielebenadrukking"/>
          <w:i w:val="0"/>
          <w:iCs w:val="0"/>
          <w:color w:val="auto"/>
        </w:rPr>
      </w:pPr>
      <w:r>
        <w:rPr>
          <w:rStyle w:val="Subtielebenadrukking"/>
          <w:i w:val="0"/>
          <w:iCs w:val="0"/>
          <w:color w:val="auto"/>
        </w:rPr>
        <w:t xml:space="preserve">provincie: kijk in de 2e ronde van </w:t>
      </w:r>
      <w:proofErr w:type="spellStart"/>
      <w:r>
        <w:rPr>
          <w:rStyle w:val="Subtielebenadrukking"/>
          <w:i w:val="0"/>
          <w:iCs w:val="0"/>
          <w:color w:val="auto"/>
        </w:rPr>
        <w:t>stagemathching</w:t>
      </w:r>
      <w:proofErr w:type="spellEnd"/>
      <w:r>
        <w:rPr>
          <w:rStyle w:val="Subtielebenadrukking"/>
          <w:i w:val="0"/>
          <w:iCs w:val="0"/>
          <w:color w:val="auto"/>
        </w:rPr>
        <w:t xml:space="preserve"> ook naar de omliggende provincies, dit kan door bij filter provincie het vak leeg te laten of door te filteren op omliggende provincies</w:t>
      </w:r>
    </w:p>
    <w:p w14:paraId="6374EEDB" w14:textId="77777777" w:rsidR="00C71F2F" w:rsidRDefault="00C71F2F" w:rsidP="0082468C">
      <w:pPr>
        <w:tabs>
          <w:tab w:val="left" w:pos="900"/>
        </w:tabs>
      </w:pPr>
    </w:p>
    <w:p w14:paraId="229B1E6A" w14:textId="6687BDFE" w:rsidR="0082468C" w:rsidRPr="008151BF" w:rsidRDefault="008151BF" w:rsidP="008151BF">
      <w:pPr>
        <w:pStyle w:val="Lijstalinea"/>
        <w:numPr>
          <w:ilvl w:val="0"/>
          <w:numId w:val="39"/>
        </w:numPr>
        <w:rPr>
          <w:rStyle w:val="Subtielebenadrukking"/>
          <w:b/>
          <w:bCs/>
          <w:i w:val="0"/>
          <w:iCs w:val="0"/>
          <w:color w:val="auto"/>
          <w:sz w:val="24"/>
          <w:szCs w:val="24"/>
          <w:u w:val="single"/>
        </w:rPr>
      </w:pPr>
      <w:r>
        <w:rPr>
          <w:rStyle w:val="Subtielebenadrukking"/>
          <w:b/>
          <w:bCs/>
          <w:i w:val="0"/>
          <w:iCs w:val="0"/>
          <w:color w:val="auto"/>
          <w:sz w:val="24"/>
          <w:szCs w:val="24"/>
          <w:u w:val="single"/>
        </w:rPr>
        <w:t xml:space="preserve">Studenten </w:t>
      </w:r>
      <w:r w:rsidR="002E363B">
        <w:rPr>
          <w:rStyle w:val="Subtielebenadrukking"/>
          <w:b/>
          <w:bCs/>
          <w:i w:val="0"/>
          <w:iCs w:val="0"/>
          <w:color w:val="auto"/>
          <w:sz w:val="24"/>
          <w:szCs w:val="24"/>
          <w:u w:val="single"/>
        </w:rPr>
        <w:t xml:space="preserve">duaal leren </w:t>
      </w:r>
      <w:r>
        <w:rPr>
          <w:rStyle w:val="Subtielebenadrukking"/>
          <w:b/>
          <w:bCs/>
          <w:i w:val="0"/>
          <w:iCs w:val="0"/>
          <w:color w:val="auto"/>
          <w:sz w:val="24"/>
          <w:szCs w:val="24"/>
          <w:u w:val="single"/>
        </w:rPr>
        <w:t>uitnodigen/aanvaarden/niet aanvaarden of student niet komen opdagen na uitnodiging</w:t>
      </w:r>
    </w:p>
    <w:p w14:paraId="33EA8CB2" w14:textId="77777777" w:rsidR="0082468C" w:rsidRDefault="0082468C" w:rsidP="0082468C">
      <w:pPr>
        <w:tabs>
          <w:tab w:val="left" w:pos="900"/>
        </w:tabs>
      </w:pPr>
      <w:r>
        <w:t xml:space="preserve">Per student kan je de status van de student wijzigen. </w:t>
      </w:r>
    </w:p>
    <w:p w14:paraId="32D32F5A" w14:textId="1C962C0F" w:rsidR="0082468C" w:rsidRDefault="00850430" w:rsidP="0082468C">
      <w:pPr>
        <w:tabs>
          <w:tab w:val="left" w:pos="900"/>
        </w:tabs>
      </w:pPr>
      <w:r w:rsidRPr="00850430">
        <w:rPr>
          <w:noProof/>
          <w:lang w:eastAsia="nl-BE"/>
        </w:rPr>
        <w:drawing>
          <wp:inline distT="0" distB="0" distL="0" distR="0" wp14:anchorId="69FD0F1C" wp14:editId="2C3982A5">
            <wp:extent cx="1419423" cy="409632"/>
            <wp:effectExtent l="0" t="0" r="9525" b="952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19423" cy="409632"/>
                    </a:xfrm>
                    <a:prstGeom prst="rect">
                      <a:avLst/>
                    </a:prstGeom>
                  </pic:spPr>
                </pic:pic>
              </a:graphicData>
            </a:graphic>
          </wp:inline>
        </w:drawing>
      </w:r>
      <w:r w:rsidR="0082468C">
        <w:t xml:space="preserve"> de student wordt uitgenodigd op gesprek. Meerdere diensten kunnen deze status voor eenzelfde student aanduiden. </w:t>
      </w:r>
    </w:p>
    <w:p w14:paraId="40921C6D" w14:textId="77777777" w:rsidR="000C5F82" w:rsidRDefault="000C5F82" w:rsidP="000C5F82">
      <w:pPr>
        <w:tabs>
          <w:tab w:val="left" w:pos="900"/>
        </w:tabs>
      </w:pPr>
      <w:r w:rsidRPr="00850430">
        <w:rPr>
          <w:noProof/>
          <w:lang w:eastAsia="nl-BE"/>
        </w:rPr>
        <w:drawing>
          <wp:inline distT="0" distB="0" distL="0" distR="0" wp14:anchorId="40595CF0" wp14:editId="3F4F26C6">
            <wp:extent cx="1238423" cy="381053"/>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38423" cy="381053"/>
                    </a:xfrm>
                    <a:prstGeom prst="rect">
                      <a:avLst/>
                    </a:prstGeom>
                  </pic:spPr>
                </pic:pic>
              </a:graphicData>
            </a:graphic>
          </wp:inline>
        </w:drawing>
      </w:r>
      <w:r>
        <w:t xml:space="preserve"> de student krijgt een werkplek bij jullie. Het is nu mogelijk om een opmerking toe te voegen. Deze student is niet langer zichtbaar voor de andere diensten. Uiteraard blijft deze student voor jullie dienst wel zichtbaar.</w:t>
      </w:r>
    </w:p>
    <w:p w14:paraId="6ACC64BD" w14:textId="4E6043E6" w:rsidR="0082468C" w:rsidRDefault="00471C4D" w:rsidP="00471C4D">
      <w:pPr>
        <w:tabs>
          <w:tab w:val="left" w:pos="900"/>
        </w:tabs>
      </w:pPr>
      <w:r w:rsidRPr="00471C4D">
        <w:rPr>
          <w:noProof/>
          <w:lang w:eastAsia="nl-BE"/>
        </w:rPr>
        <w:drawing>
          <wp:inline distT="0" distB="0" distL="0" distR="0" wp14:anchorId="51F190E9" wp14:editId="1FF6C347">
            <wp:extent cx="1314450" cy="360672"/>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33142" cy="365801"/>
                    </a:xfrm>
                    <a:prstGeom prst="rect">
                      <a:avLst/>
                    </a:prstGeom>
                  </pic:spPr>
                </pic:pic>
              </a:graphicData>
            </a:graphic>
          </wp:inline>
        </w:drawing>
      </w:r>
      <w:r w:rsidR="0082468C">
        <w:t xml:space="preserve"> de student wordt na het gesprek niet weerhouden. Meerdere diensten kunnen deze status voor eenzelfde student aanduiden.</w:t>
      </w:r>
    </w:p>
    <w:p w14:paraId="3E4186B8" w14:textId="1D5FC81C" w:rsidR="0082468C" w:rsidRDefault="00850430" w:rsidP="0082468C">
      <w:pPr>
        <w:tabs>
          <w:tab w:val="left" w:pos="900"/>
        </w:tabs>
      </w:pPr>
      <w:r w:rsidRPr="00850430">
        <w:rPr>
          <w:noProof/>
          <w:lang w:eastAsia="nl-BE"/>
        </w:rPr>
        <w:drawing>
          <wp:inline distT="0" distB="0" distL="0" distR="0" wp14:anchorId="7E8CA060" wp14:editId="73F18AA4">
            <wp:extent cx="2010056" cy="333422"/>
            <wp:effectExtent l="0" t="0" r="0" b="952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10056" cy="333422"/>
                    </a:xfrm>
                    <a:prstGeom prst="rect">
                      <a:avLst/>
                    </a:prstGeom>
                  </pic:spPr>
                </pic:pic>
              </a:graphicData>
            </a:graphic>
          </wp:inline>
        </w:drawing>
      </w:r>
      <w:r w:rsidR="0082468C">
        <w:t>de student komt niet opdagen tijdens het gesprek bijvoorbeeld omdat hij gestopt is met de opleiding. Meerdere diensten kunnen deze status voor eenzelfde student aanduiden.</w:t>
      </w:r>
    </w:p>
    <w:p w14:paraId="72DA1596" w14:textId="6F7F02F9" w:rsidR="0082468C" w:rsidRDefault="00850430" w:rsidP="0082468C">
      <w:pPr>
        <w:tabs>
          <w:tab w:val="left" w:pos="900"/>
        </w:tabs>
      </w:pPr>
      <w:r w:rsidRPr="00850430">
        <w:rPr>
          <w:noProof/>
          <w:lang w:eastAsia="nl-BE"/>
        </w:rPr>
        <w:drawing>
          <wp:inline distT="0" distB="0" distL="0" distR="0" wp14:anchorId="76A2070F" wp14:editId="40F5CD59">
            <wp:extent cx="1133633" cy="314369"/>
            <wp:effectExtent l="0" t="0" r="0"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33633" cy="314369"/>
                    </a:xfrm>
                    <a:prstGeom prst="rect">
                      <a:avLst/>
                    </a:prstGeom>
                  </pic:spPr>
                </pic:pic>
              </a:graphicData>
            </a:graphic>
          </wp:inline>
        </w:drawing>
      </w:r>
      <w:r w:rsidR="0082468C">
        <w:t>Er werd nog geen beslissing genomen. Dit is de standaardstatus. Meerdere diensten kunnen deze status voor eenzelfde student aanduiden.</w:t>
      </w:r>
    </w:p>
    <w:p w14:paraId="11A392DD" w14:textId="66950D54" w:rsidR="0082468C" w:rsidRDefault="0082468C" w:rsidP="0082468C">
      <w:r>
        <w:t>Per student wordt bijgehouden hoe vaak een bepaalde status werd gekozen door een dienst. Deze gegevens zijn beschikbaar via de export van de beheerder.</w:t>
      </w:r>
    </w:p>
    <w:p w14:paraId="2D1654EA" w14:textId="2A0ADF04" w:rsidR="00850430" w:rsidRPr="006734CE" w:rsidRDefault="00850430" w:rsidP="00850430">
      <w:pPr>
        <w:pBdr>
          <w:top w:val="single" w:sz="4" w:space="1" w:color="auto"/>
          <w:left w:val="single" w:sz="4" w:space="4" w:color="auto"/>
          <w:bottom w:val="single" w:sz="4" w:space="1" w:color="auto"/>
          <w:right w:val="single" w:sz="4" w:space="4" w:color="auto"/>
        </w:pBdr>
        <w:rPr>
          <w:rFonts w:cstheme="minorHAnsi"/>
        </w:rPr>
      </w:pPr>
      <w:r w:rsidRPr="00A843F4">
        <w:rPr>
          <w:rFonts w:cstheme="minorHAnsi"/>
          <w:noProof/>
          <w:sz w:val="24"/>
          <w:szCs w:val="24"/>
          <w:lang w:eastAsia="nl-BE"/>
        </w:rPr>
        <w:drawing>
          <wp:inline distT="0" distB="0" distL="0" distR="0" wp14:anchorId="4CC45A51" wp14:editId="23C9AFF1">
            <wp:extent cx="533400" cy="533400"/>
            <wp:effectExtent l="0" t="0" r="0" b="0"/>
            <wp:docPr id="37" name="Afbeelding 37"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cstheme="minorHAnsi"/>
        </w:rPr>
        <w:t xml:space="preserve">Nadat een jongere werd uitgenodigd voor een gesprek geef </w:t>
      </w:r>
      <w:r w:rsidRPr="00850430">
        <w:rPr>
          <w:rFonts w:cstheme="minorHAnsi"/>
          <w:b/>
          <w:bCs/>
        </w:rPr>
        <w:t>je in de tool het eindresultaat nog in</w:t>
      </w:r>
      <w:r>
        <w:rPr>
          <w:rFonts w:cstheme="minorHAnsi"/>
        </w:rPr>
        <w:t xml:space="preserve">. Zo kunnen we opvolgen of de jongere ook effectief een werkplek vond bij jullie.  </w:t>
      </w:r>
    </w:p>
    <w:p w14:paraId="7F2D4EBE" w14:textId="77777777" w:rsidR="00850430" w:rsidRPr="003D5155" w:rsidRDefault="00850430" w:rsidP="0082468C"/>
    <w:p w14:paraId="0AA33BC3" w14:textId="7B26006E" w:rsidR="0029510D" w:rsidRPr="006734CE" w:rsidRDefault="0029510D" w:rsidP="002E363B">
      <w:pPr>
        <w:pBdr>
          <w:top w:val="single" w:sz="4" w:space="1" w:color="auto"/>
          <w:left w:val="single" w:sz="4" w:space="4" w:color="auto"/>
          <w:bottom w:val="single" w:sz="4" w:space="0" w:color="auto"/>
          <w:right w:val="single" w:sz="4" w:space="4" w:color="auto"/>
        </w:pBdr>
        <w:rPr>
          <w:rFonts w:cstheme="minorHAnsi"/>
        </w:rPr>
      </w:pPr>
      <w:r w:rsidRPr="00A843F4">
        <w:rPr>
          <w:rFonts w:cstheme="minorHAnsi"/>
          <w:noProof/>
          <w:sz w:val="24"/>
          <w:szCs w:val="24"/>
          <w:lang w:eastAsia="nl-BE"/>
        </w:rPr>
        <w:lastRenderedPageBreak/>
        <w:drawing>
          <wp:inline distT="0" distB="0" distL="0" distR="0" wp14:anchorId="43F221A5" wp14:editId="3B0194FA">
            <wp:extent cx="533400" cy="533400"/>
            <wp:effectExtent l="0" t="0" r="0" b="0"/>
            <wp:docPr id="22" name="Afbeelding 22"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5448EB">
        <w:rPr>
          <w:rFonts w:cstheme="minorHAnsi"/>
        </w:rPr>
        <w:t>Neem als</w:t>
      </w:r>
      <w:r>
        <w:rPr>
          <w:rFonts w:cstheme="minorHAnsi"/>
        </w:rPr>
        <w:t xml:space="preserve"> </w:t>
      </w:r>
      <w:r w:rsidRPr="00B55132">
        <w:rPr>
          <w:rFonts w:cstheme="minorHAnsi"/>
          <w:b/>
          <w:bCs/>
        </w:rPr>
        <w:t xml:space="preserve">dienst </w:t>
      </w:r>
      <w:r w:rsidR="005448EB">
        <w:rPr>
          <w:rFonts w:cstheme="minorHAnsi"/>
          <w:b/>
          <w:bCs/>
        </w:rPr>
        <w:t xml:space="preserve">contact op met de jongere en/of school </w:t>
      </w:r>
      <w:r w:rsidRPr="00B55132">
        <w:rPr>
          <w:rFonts w:cstheme="minorHAnsi"/>
          <w:b/>
          <w:bCs/>
        </w:rPr>
        <w:t xml:space="preserve"> in functie van </w:t>
      </w:r>
      <w:r w:rsidR="005448EB">
        <w:rPr>
          <w:rFonts w:cstheme="minorHAnsi"/>
          <w:b/>
          <w:bCs/>
        </w:rPr>
        <w:t xml:space="preserve">de </w:t>
      </w:r>
      <w:r w:rsidRPr="00B55132">
        <w:rPr>
          <w:rFonts w:cstheme="minorHAnsi"/>
          <w:b/>
          <w:bCs/>
        </w:rPr>
        <w:t xml:space="preserve">praktische opvolging van </w:t>
      </w:r>
      <w:r w:rsidR="005448EB">
        <w:rPr>
          <w:rFonts w:cstheme="minorHAnsi"/>
          <w:b/>
          <w:bCs/>
        </w:rPr>
        <w:t xml:space="preserve">de </w:t>
      </w:r>
      <w:r w:rsidRPr="00B55132">
        <w:rPr>
          <w:rFonts w:cstheme="minorHAnsi"/>
          <w:b/>
          <w:bCs/>
        </w:rPr>
        <w:t>aanvaarde leerlingen</w:t>
      </w:r>
      <w:r>
        <w:rPr>
          <w:rFonts w:cstheme="minorHAnsi"/>
        </w:rPr>
        <w:t xml:space="preserve">. </w:t>
      </w:r>
    </w:p>
    <w:p w14:paraId="333851A7" w14:textId="77777777" w:rsidR="0029510D" w:rsidRPr="006734CE" w:rsidRDefault="0029510D" w:rsidP="0029510D">
      <w:pPr>
        <w:rPr>
          <w:rFonts w:cstheme="minorHAnsi"/>
        </w:rPr>
      </w:pPr>
    </w:p>
    <w:p w14:paraId="73D7B705" w14:textId="77777777" w:rsidR="002E363B" w:rsidRPr="00375935" w:rsidRDefault="002E363B" w:rsidP="002E363B">
      <w:pPr>
        <w:pStyle w:val="Kop2"/>
        <w:numPr>
          <w:ilvl w:val="0"/>
          <w:numId w:val="36"/>
        </w:numPr>
        <w:rPr>
          <w:rStyle w:val="Subtielebenadrukking"/>
          <w:i w:val="0"/>
          <w:iCs w:val="0"/>
          <w:color w:val="2F5496" w:themeColor="accent1" w:themeShade="BF"/>
        </w:rPr>
      </w:pPr>
      <w:r w:rsidRPr="00375935">
        <w:rPr>
          <w:rStyle w:val="Subtielebenadrukking"/>
          <w:i w:val="0"/>
          <w:iCs w:val="0"/>
          <w:color w:val="2F5496" w:themeColor="accent1" w:themeShade="BF"/>
        </w:rPr>
        <w:t>Gegevens exporteren via CSV</w:t>
      </w:r>
    </w:p>
    <w:p w14:paraId="359521D8" w14:textId="77777777" w:rsidR="002E363B" w:rsidRDefault="002E363B" w:rsidP="002E363B">
      <w:pPr>
        <w:pStyle w:val="Lijstalinea"/>
        <w:rPr>
          <w:rStyle w:val="Subtielebenadrukking"/>
          <w:b/>
          <w:bCs/>
          <w:i w:val="0"/>
          <w:iCs w:val="0"/>
          <w:color w:val="auto"/>
          <w:u w:val="single"/>
        </w:rPr>
      </w:pPr>
      <w:r w:rsidRPr="00455579">
        <w:rPr>
          <w:rStyle w:val="Subtielebenadrukking"/>
          <w:b/>
          <w:bCs/>
          <w:i w:val="0"/>
          <w:iCs w:val="0"/>
          <w:noProof/>
          <w:color w:val="auto"/>
          <w:u w:val="single"/>
          <w:lang w:eastAsia="nl-BE"/>
        </w:rPr>
        <w:drawing>
          <wp:inline distT="0" distB="0" distL="0" distR="0" wp14:anchorId="1D39D7C1" wp14:editId="4F16CFA5">
            <wp:extent cx="1895740" cy="562053"/>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95740" cy="562053"/>
                    </a:xfrm>
                    <a:prstGeom prst="rect">
                      <a:avLst/>
                    </a:prstGeom>
                  </pic:spPr>
                </pic:pic>
              </a:graphicData>
            </a:graphic>
          </wp:inline>
        </w:drawing>
      </w:r>
    </w:p>
    <w:p w14:paraId="35402C05" w14:textId="77777777" w:rsidR="002E363B" w:rsidRDefault="002E363B" w:rsidP="002E363B">
      <w:pPr>
        <w:rPr>
          <w:rStyle w:val="Subtielebenadrukking"/>
          <w:i w:val="0"/>
          <w:iCs w:val="0"/>
          <w:color w:val="auto"/>
        </w:rPr>
      </w:pPr>
      <w:r w:rsidRPr="00DF1C4A">
        <w:rPr>
          <w:rStyle w:val="Subtielebenadrukking"/>
          <w:i w:val="0"/>
          <w:iCs w:val="0"/>
          <w:color w:val="auto"/>
        </w:rPr>
        <w:t>Het systeem download dan een CSV bestand, dit kan je openen in Excel. Het kan zijn dat je nog een aantal instellingen moet wijzigen in Excel om alles goed leesbaar te krijgen. Vaak is het scheidingsteken een probleem (bv. hier de komma)</w:t>
      </w:r>
    </w:p>
    <w:p w14:paraId="79E57967" w14:textId="77777777" w:rsidR="002E363B" w:rsidRPr="00375935" w:rsidRDefault="002E363B" w:rsidP="002E363B">
      <w:pPr>
        <w:rPr>
          <w:b/>
          <w:bCs/>
        </w:rPr>
      </w:pPr>
      <w:r w:rsidRPr="00375935">
        <w:rPr>
          <w:b/>
          <w:bCs/>
        </w:rPr>
        <w:t>Hoe werkt het? Je klikt op ‘exporteer CSV.’</w:t>
      </w:r>
    </w:p>
    <w:p w14:paraId="736F7075" w14:textId="77777777" w:rsidR="002E363B" w:rsidRDefault="002E363B" w:rsidP="002E363B">
      <w:r>
        <w:t xml:space="preserve">Open dit bestand in Excel. </w:t>
      </w:r>
    </w:p>
    <w:p w14:paraId="153A2514" w14:textId="77777777" w:rsidR="002E363B" w:rsidRDefault="002E363B" w:rsidP="002E363B">
      <w:r>
        <w:t xml:space="preserve">Selecteer de eerste kolom. </w:t>
      </w:r>
    </w:p>
    <w:p w14:paraId="72AD2B62" w14:textId="77777777" w:rsidR="002E363B" w:rsidRDefault="002E363B" w:rsidP="002E363B">
      <w:r>
        <w:t xml:space="preserve">Selecteer bij ‘gegevens’ in Excel </w:t>
      </w:r>
      <w:r w:rsidRPr="00375935">
        <w:rPr>
          <w:noProof/>
        </w:rPr>
        <w:drawing>
          <wp:inline distT="0" distB="0" distL="0" distR="0" wp14:anchorId="3928C030" wp14:editId="6B61C3B5">
            <wp:extent cx="400050" cy="48211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5233" cy="488357"/>
                    </a:xfrm>
                    <a:prstGeom prst="rect">
                      <a:avLst/>
                    </a:prstGeom>
                  </pic:spPr>
                </pic:pic>
              </a:graphicData>
            </a:graphic>
          </wp:inline>
        </w:drawing>
      </w:r>
      <w:r>
        <w:t xml:space="preserve"> ‘tekst naar kolommen’ </w:t>
      </w:r>
    </w:p>
    <w:p w14:paraId="78663480" w14:textId="77777777" w:rsidR="002E363B" w:rsidRDefault="002E363B" w:rsidP="002E363B">
      <w:r>
        <w:t xml:space="preserve">Klik dan vervolgens op </w:t>
      </w:r>
    </w:p>
    <w:p w14:paraId="03F913E8" w14:textId="77777777" w:rsidR="002E363B" w:rsidRDefault="002E363B" w:rsidP="002E363B">
      <w:pPr>
        <w:pStyle w:val="Lijstalinea"/>
        <w:numPr>
          <w:ilvl w:val="0"/>
          <w:numId w:val="40"/>
        </w:numPr>
        <w:spacing w:after="0" w:line="240" w:lineRule="auto"/>
        <w:contextualSpacing w:val="0"/>
      </w:pPr>
      <w:r>
        <w:t xml:space="preserve">Gescheiden </w:t>
      </w:r>
    </w:p>
    <w:p w14:paraId="057D5312" w14:textId="51DBB5B6" w:rsidR="002E363B" w:rsidRDefault="002E363B" w:rsidP="002E363B">
      <w:pPr>
        <w:spacing w:after="0" w:line="240" w:lineRule="auto"/>
      </w:pPr>
      <w:r w:rsidRPr="00375935">
        <w:rPr>
          <w:noProof/>
        </w:rPr>
        <w:drawing>
          <wp:inline distT="0" distB="0" distL="0" distR="0" wp14:anchorId="209DE187" wp14:editId="63E1CBBC">
            <wp:extent cx="3362325" cy="296204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370997" cy="2969688"/>
                    </a:xfrm>
                    <a:prstGeom prst="rect">
                      <a:avLst/>
                    </a:prstGeom>
                  </pic:spPr>
                </pic:pic>
              </a:graphicData>
            </a:graphic>
          </wp:inline>
        </w:drawing>
      </w:r>
    </w:p>
    <w:p w14:paraId="74D6EFCA" w14:textId="74BA0F11" w:rsidR="00200E41" w:rsidRDefault="00200E41" w:rsidP="002E363B">
      <w:pPr>
        <w:spacing w:after="0" w:line="240" w:lineRule="auto"/>
      </w:pPr>
    </w:p>
    <w:p w14:paraId="20E0F497" w14:textId="7114109B" w:rsidR="00200E41" w:rsidRDefault="00200E41" w:rsidP="002E363B">
      <w:pPr>
        <w:spacing w:after="0" w:line="240" w:lineRule="auto"/>
      </w:pPr>
    </w:p>
    <w:p w14:paraId="29CDFCA7" w14:textId="5E624D56" w:rsidR="00200E41" w:rsidRDefault="00200E41" w:rsidP="002E363B">
      <w:pPr>
        <w:spacing w:after="0" w:line="240" w:lineRule="auto"/>
      </w:pPr>
    </w:p>
    <w:p w14:paraId="7C3DBEB2" w14:textId="77777777" w:rsidR="00200E41" w:rsidRDefault="00200E41" w:rsidP="002E363B">
      <w:pPr>
        <w:spacing w:after="0" w:line="240" w:lineRule="auto"/>
      </w:pPr>
    </w:p>
    <w:p w14:paraId="33E89E53" w14:textId="3F12DE02" w:rsidR="002E363B" w:rsidRDefault="002E363B" w:rsidP="002E363B">
      <w:pPr>
        <w:pStyle w:val="Lijstalinea"/>
        <w:numPr>
          <w:ilvl w:val="0"/>
          <w:numId w:val="40"/>
        </w:numPr>
        <w:spacing w:after="0" w:line="240" w:lineRule="auto"/>
        <w:contextualSpacing w:val="0"/>
      </w:pPr>
      <w:r>
        <w:lastRenderedPageBreak/>
        <w:t>Duid als scheidingstekens ‘tab’,  - ‘komma’ aan</w:t>
      </w:r>
    </w:p>
    <w:p w14:paraId="7E0EA63F" w14:textId="125ECDCB" w:rsidR="002E363B" w:rsidRDefault="00200E41" w:rsidP="002E363B">
      <w:pPr>
        <w:spacing w:after="0" w:line="240" w:lineRule="auto"/>
        <w:ind w:left="360"/>
      </w:pPr>
      <w:r w:rsidRPr="00200E41">
        <w:rPr>
          <w:noProof/>
        </w:rPr>
        <w:drawing>
          <wp:inline distT="0" distB="0" distL="0" distR="0" wp14:anchorId="7578FCE9" wp14:editId="5ECDA5CF">
            <wp:extent cx="3731622" cy="3295650"/>
            <wp:effectExtent l="0" t="0" r="254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739858" cy="3302924"/>
                    </a:xfrm>
                    <a:prstGeom prst="rect">
                      <a:avLst/>
                    </a:prstGeom>
                  </pic:spPr>
                </pic:pic>
              </a:graphicData>
            </a:graphic>
          </wp:inline>
        </w:drawing>
      </w:r>
    </w:p>
    <w:p w14:paraId="130CC5C3" w14:textId="77777777" w:rsidR="002E363B" w:rsidRDefault="002E363B" w:rsidP="002E363B">
      <w:pPr>
        <w:pStyle w:val="Lijstalinea"/>
        <w:numPr>
          <w:ilvl w:val="0"/>
          <w:numId w:val="40"/>
        </w:numPr>
        <w:spacing w:after="0" w:line="240" w:lineRule="auto"/>
        <w:contextualSpacing w:val="0"/>
      </w:pPr>
      <w:r>
        <w:t xml:space="preserve">Volgende – standaard </w:t>
      </w:r>
    </w:p>
    <w:p w14:paraId="6C0B7B84" w14:textId="77777777" w:rsidR="002E363B" w:rsidRDefault="002E363B" w:rsidP="002E363B">
      <w:pPr>
        <w:spacing w:after="0" w:line="240" w:lineRule="auto"/>
        <w:ind w:left="360"/>
      </w:pPr>
      <w:r w:rsidRPr="00E80953">
        <w:rPr>
          <w:noProof/>
        </w:rPr>
        <w:drawing>
          <wp:inline distT="0" distB="0" distL="0" distR="0" wp14:anchorId="3C633463" wp14:editId="51DC3D33">
            <wp:extent cx="3661320" cy="32099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669395" cy="3217005"/>
                    </a:xfrm>
                    <a:prstGeom prst="rect">
                      <a:avLst/>
                    </a:prstGeom>
                  </pic:spPr>
                </pic:pic>
              </a:graphicData>
            </a:graphic>
          </wp:inline>
        </w:drawing>
      </w:r>
    </w:p>
    <w:p w14:paraId="0F8E6134" w14:textId="77777777" w:rsidR="002E363B" w:rsidRDefault="002E363B" w:rsidP="002E363B">
      <w:pPr>
        <w:pStyle w:val="Lijstalinea"/>
      </w:pPr>
      <w:r>
        <w:t xml:space="preserve">Klik op voltooien. </w:t>
      </w:r>
    </w:p>
    <w:p w14:paraId="6433D13E" w14:textId="77777777" w:rsidR="002E363B" w:rsidRPr="00DF1C4A" w:rsidRDefault="002E363B" w:rsidP="002E363B">
      <w:pPr>
        <w:rPr>
          <w:rStyle w:val="Subtielebenadrukking"/>
          <w:i w:val="0"/>
          <w:iCs w:val="0"/>
          <w:color w:val="auto"/>
        </w:rPr>
      </w:pPr>
      <w:r>
        <w:rPr>
          <w:rStyle w:val="Subtielebenadrukking"/>
          <w:i w:val="0"/>
          <w:iCs w:val="0"/>
          <w:color w:val="auto"/>
        </w:rPr>
        <w:t xml:space="preserve">Gegevens die nog niet werden ingevoerd in de tool (zoals </w:t>
      </w:r>
      <w:proofErr w:type="spellStart"/>
      <w:r>
        <w:rPr>
          <w:rStyle w:val="Subtielebenadrukking"/>
          <w:i w:val="0"/>
          <w:iCs w:val="0"/>
          <w:color w:val="auto"/>
        </w:rPr>
        <w:t>bvb</w:t>
      </w:r>
      <w:proofErr w:type="spellEnd"/>
      <w:r>
        <w:rPr>
          <w:rStyle w:val="Subtielebenadrukking"/>
          <w:i w:val="0"/>
          <w:iCs w:val="0"/>
          <w:color w:val="auto"/>
        </w:rPr>
        <w:t xml:space="preserve">. Status) worden nog niet weergegeven. </w:t>
      </w:r>
    </w:p>
    <w:p w14:paraId="32EF310F" w14:textId="77777777" w:rsidR="002E363B" w:rsidRPr="00DF1C4A" w:rsidRDefault="002E363B" w:rsidP="002E363B">
      <w:pPr>
        <w:rPr>
          <w:rStyle w:val="Subtielebenadrukking"/>
          <w:i w:val="0"/>
          <w:iCs w:val="0"/>
          <w:color w:val="auto"/>
          <w:u w:val="single"/>
        </w:rPr>
      </w:pPr>
      <w:r w:rsidRPr="00DF1C4A">
        <w:rPr>
          <w:rStyle w:val="Subtielebenadrukking"/>
          <w:i w:val="0"/>
          <w:iCs w:val="0"/>
          <w:color w:val="auto"/>
        </w:rPr>
        <w:t>Meer info:</w:t>
      </w:r>
      <w:r>
        <w:rPr>
          <w:rStyle w:val="Subtielebenadrukking"/>
          <w:i w:val="0"/>
          <w:iCs w:val="0"/>
          <w:color w:val="auto"/>
          <w:u w:val="single"/>
        </w:rPr>
        <w:t xml:space="preserve"> </w:t>
      </w:r>
      <w:hyperlink r:id="rId33" w:history="1">
        <w:r w:rsidRPr="00271C25">
          <w:rPr>
            <w:rStyle w:val="Hyperlink"/>
          </w:rPr>
          <w:t>https://www.vlinderss.nl/blog/csv-naar-excel/</w:t>
        </w:r>
      </w:hyperlink>
      <w:r>
        <w:rPr>
          <w:rStyle w:val="Subtielebenadrukking"/>
          <w:i w:val="0"/>
          <w:iCs w:val="0"/>
          <w:color w:val="auto"/>
          <w:u w:val="single"/>
        </w:rPr>
        <w:t xml:space="preserve"> </w:t>
      </w:r>
    </w:p>
    <w:p w14:paraId="3C657051" w14:textId="260CEBB7" w:rsidR="0025188C" w:rsidRPr="006734CE" w:rsidRDefault="002E363B" w:rsidP="002E363B">
      <w:pPr>
        <w:pBdr>
          <w:top w:val="single" w:sz="4" w:space="1" w:color="auto"/>
          <w:left w:val="single" w:sz="4" w:space="4" w:color="auto"/>
          <w:bottom w:val="single" w:sz="4" w:space="1" w:color="auto"/>
          <w:right w:val="single" w:sz="4" w:space="4" w:color="auto"/>
        </w:pBdr>
      </w:pPr>
      <w:r w:rsidRPr="00A843F4">
        <w:rPr>
          <w:rFonts w:cstheme="minorHAnsi"/>
          <w:noProof/>
          <w:sz w:val="24"/>
          <w:szCs w:val="24"/>
          <w:lang w:eastAsia="nl-BE"/>
        </w:rPr>
        <w:drawing>
          <wp:inline distT="0" distB="0" distL="0" distR="0" wp14:anchorId="146F637D" wp14:editId="10487FBD">
            <wp:extent cx="533400" cy="533400"/>
            <wp:effectExtent l="0" t="0" r="0" b="0"/>
            <wp:docPr id="18" name="Afbeelding 18"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cstheme="minorHAnsi"/>
        </w:rPr>
        <w:t xml:space="preserve">Als je </w:t>
      </w:r>
      <w:proofErr w:type="spellStart"/>
      <w:r>
        <w:rPr>
          <w:rFonts w:cstheme="minorHAnsi"/>
        </w:rPr>
        <w:t>excelbestanden</w:t>
      </w:r>
      <w:proofErr w:type="spellEnd"/>
      <w:r>
        <w:rPr>
          <w:rFonts w:cstheme="minorHAnsi"/>
        </w:rPr>
        <w:t xml:space="preserve"> trekt om de </w:t>
      </w:r>
      <w:r w:rsidR="006F16A1">
        <w:rPr>
          <w:rFonts w:cstheme="minorHAnsi"/>
        </w:rPr>
        <w:t>stagematching</w:t>
      </w:r>
      <w:r>
        <w:rPr>
          <w:rFonts w:cstheme="minorHAnsi"/>
        </w:rPr>
        <w:t xml:space="preserve"> per regio beter vorm te geven, vergeet dan zeker ook niet </w:t>
      </w:r>
      <w:r w:rsidRPr="002E363B">
        <w:rPr>
          <w:rFonts w:cstheme="minorHAnsi"/>
          <w:b/>
          <w:bCs/>
        </w:rPr>
        <w:t xml:space="preserve">de aanvaarde leerlingen in de tool </w:t>
      </w:r>
      <w:r>
        <w:rPr>
          <w:rFonts w:cstheme="minorHAnsi"/>
          <w:b/>
          <w:bCs/>
        </w:rPr>
        <w:t>in</w:t>
      </w:r>
      <w:r w:rsidRPr="002E363B">
        <w:rPr>
          <w:rFonts w:cstheme="minorHAnsi"/>
          <w:b/>
          <w:bCs/>
        </w:rPr>
        <w:t xml:space="preserve"> te geven</w:t>
      </w:r>
      <w:r>
        <w:rPr>
          <w:rFonts w:cstheme="minorHAnsi"/>
        </w:rPr>
        <w:t xml:space="preserve">. Zo vermijden we dat deze jongeren bij andere diensten nog zichtbaar zijn. </w:t>
      </w:r>
    </w:p>
    <w:sectPr w:rsidR="0025188C" w:rsidRPr="006734CE">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A583" w14:textId="77777777" w:rsidR="002D1521" w:rsidRDefault="002D1521" w:rsidP="00D67EAB">
      <w:pPr>
        <w:spacing w:after="0" w:line="240" w:lineRule="auto"/>
      </w:pPr>
      <w:r>
        <w:separator/>
      </w:r>
    </w:p>
  </w:endnote>
  <w:endnote w:type="continuationSeparator" w:id="0">
    <w:p w14:paraId="01EFB840" w14:textId="77777777" w:rsidR="002D1521" w:rsidRDefault="002D1521" w:rsidP="00D6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772659"/>
      <w:docPartObj>
        <w:docPartGallery w:val="Page Numbers (Bottom of Page)"/>
        <w:docPartUnique/>
      </w:docPartObj>
    </w:sdtPr>
    <w:sdtEndPr/>
    <w:sdtContent>
      <w:p w14:paraId="31BFFF9B" w14:textId="7AA9B1BE" w:rsidR="00572E07" w:rsidRDefault="00572E07">
        <w:pPr>
          <w:pStyle w:val="Voettekst"/>
          <w:jc w:val="right"/>
        </w:pPr>
        <w:r>
          <w:fldChar w:fldCharType="begin"/>
        </w:r>
        <w:r>
          <w:instrText>PAGE   \* MERGEFORMAT</w:instrText>
        </w:r>
        <w:r>
          <w:fldChar w:fldCharType="separate"/>
        </w:r>
        <w:r w:rsidR="004C1F69" w:rsidRPr="004C1F69">
          <w:rPr>
            <w:noProof/>
            <w:lang w:val="nl-NL"/>
          </w:rPr>
          <w:t>1</w:t>
        </w:r>
        <w:r>
          <w:fldChar w:fldCharType="end"/>
        </w:r>
      </w:p>
    </w:sdtContent>
  </w:sdt>
  <w:p w14:paraId="5FFC3A50" w14:textId="77777777" w:rsidR="00572E07" w:rsidRDefault="00572E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E53B" w14:textId="77777777" w:rsidR="002D1521" w:rsidRDefault="002D1521" w:rsidP="00D67EAB">
      <w:pPr>
        <w:spacing w:after="0" w:line="240" w:lineRule="auto"/>
      </w:pPr>
      <w:r>
        <w:separator/>
      </w:r>
    </w:p>
  </w:footnote>
  <w:footnote w:type="continuationSeparator" w:id="0">
    <w:p w14:paraId="19471E71" w14:textId="77777777" w:rsidR="002D1521" w:rsidRDefault="002D1521" w:rsidP="00D6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CDFE" w14:textId="0664EF8D" w:rsidR="00877774" w:rsidRDefault="00877774" w:rsidP="00611EC7">
    <w:pPr>
      <w:pStyle w:val="Koptekst"/>
    </w:pPr>
    <w:r>
      <w:t xml:space="preserve">Handleiding bij de stagetool </w:t>
    </w:r>
    <w:r w:rsidR="00611EC7">
      <w:t>voor diensten gezinszorg</w:t>
    </w:r>
    <w:r>
      <w:t xml:space="preserve"> – schooljaar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564"/>
    <w:multiLevelType w:val="hybridMultilevel"/>
    <w:tmpl w:val="6E38CE2C"/>
    <w:lvl w:ilvl="0" w:tplc="296692F0">
      <w:start w:val="1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BB59BF"/>
    <w:multiLevelType w:val="hybridMultilevel"/>
    <w:tmpl w:val="CB40006A"/>
    <w:lvl w:ilvl="0" w:tplc="E11C7556">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D22705"/>
    <w:multiLevelType w:val="hybridMultilevel"/>
    <w:tmpl w:val="075E06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107DB9"/>
    <w:multiLevelType w:val="hybridMultilevel"/>
    <w:tmpl w:val="B8C8796E"/>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4735E2"/>
    <w:multiLevelType w:val="hybridMultilevel"/>
    <w:tmpl w:val="AFDAAEEE"/>
    <w:lvl w:ilvl="0" w:tplc="FA42646A">
      <w:start w:val="1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E131426"/>
    <w:multiLevelType w:val="hybridMultilevel"/>
    <w:tmpl w:val="C0668944"/>
    <w:lvl w:ilvl="0" w:tplc="0813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0E3B227E"/>
    <w:multiLevelType w:val="hybridMultilevel"/>
    <w:tmpl w:val="79F672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13A7E7F"/>
    <w:multiLevelType w:val="hybridMultilevel"/>
    <w:tmpl w:val="358EDE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8662D6"/>
    <w:multiLevelType w:val="hybridMultilevel"/>
    <w:tmpl w:val="E104EA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1E06EA6"/>
    <w:multiLevelType w:val="hybridMultilevel"/>
    <w:tmpl w:val="69E4EE9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1C2454A5"/>
    <w:multiLevelType w:val="hybridMultilevel"/>
    <w:tmpl w:val="FB7C612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4B6C8F"/>
    <w:multiLevelType w:val="hybridMultilevel"/>
    <w:tmpl w:val="92624B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668217E"/>
    <w:multiLevelType w:val="hybridMultilevel"/>
    <w:tmpl w:val="CB36747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88532B8"/>
    <w:multiLevelType w:val="hybridMultilevel"/>
    <w:tmpl w:val="6FD008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BCB490A"/>
    <w:multiLevelType w:val="hybridMultilevel"/>
    <w:tmpl w:val="FB7C612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DB07E08"/>
    <w:multiLevelType w:val="hybridMultilevel"/>
    <w:tmpl w:val="5566A8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6DA0B96"/>
    <w:multiLevelType w:val="hybridMultilevel"/>
    <w:tmpl w:val="6AF21CAC"/>
    <w:lvl w:ilvl="0" w:tplc="8FA0739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802163"/>
    <w:multiLevelType w:val="hybridMultilevel"/>
    <w:tmpl w:val="3C62DCC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D91316A"/>
    <w:multiLevelType w:val="hybridMultilevel"/>
    <w:tmpl w:val="AA9A697A"/>
    <w:lvl w:ilvl="0" w:tplc="0BB80B7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E4B785C"/>
    <w:multiLevelType w:val="hybridMultilevel"/>
    <w:tmpl w:val="4192E26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402A466D"/>
    <w:multiLevelType w:val="hybridMultilevel"/>
    <w:tmpl w:val="DFFED07A"/>
    <w:lvl w:ilvl="0" w:tplc="A918A018">
      <w:start w:val="1"/>
      <w:numFmt w:val="upperLetter"/>
      <w:lvlText w:val="%1."/>
      <w:lvlJc w:val="left"/>
      <w:pPr>
        <w:ind w:left="720" w:hanging="360"/>
      </w:pPr>
      <w:rPr>
        <w:rFonts w:asciiTheme="minorHAnsi" w:eastAsiaTheme="minorHAnsi"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1663205"/>
    <w:multiLevelType w:val="hybridMultilevel"/>
    <w:tmpl w:val="38A09C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40A7A6B"/>
    <w:multiLevelType w:val="hybridMultilevel"/>
    <w:tmpl w:val="1826F3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6974273"/>
    <w:multiLevelType w:val="hybridMultilevel"/>
    <w:tmpl w:val="B476C58E"/>
    <w:lvl w:ilvl="0" w:tplc="CA580588">
      <w:start w:val="4"/>
      <w:numFmt w:val="bullet"/>
      <w:lvlText w:val=""/>
      <w:lvlJc w:val="left"/>
      <w:pPr>
        <w:ind w:left="720" w:hanging="360"/>
      </w:pPr>
      <w:rPr>
        <w:rFonts w:ascii="Symbol" w:eastAsiaTheme="minorHAnsi" w:hAnsi="Symbol" w:cstheme="minorBidi" w:hint="default"/>
        <w:i/>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748662D"/>
    <w:multiLevelType w:val="hybridMultilevel"/>
    <w:tmpl w:val="5CFA4E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D5043A7"/>
    <w:multiLevelType w:val="hybridMultilevel"/>
    <w:tmpl w:val="43A0BB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F7D258D"/>
    <w:multiLevelType w:val="hybridMultilevel"/>
    <w:tmpl w:val="B10818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23B6D96"/>
    <w:multiLevelType w:val="hybridMultilevel"/>
    <w:tmpl w:val="7422DA92"/>
    <w:lvl w:ilvl="0" w:tplc="756C42BC">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91E169A"/>
    <w:multiLevelType w:val="hybridMultilevel"/>
    <w:tmpl w:val="1672570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DBC2CFC"/>
    <w:multiLevelType w:val="hybridMultilevel"/>
    <w:tmpl w:val="F46439B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0" w15:restartNumberingAfterBreak="0">
    <w:nsid w:val="5E313BBD"/>
    <w:multiLevelType w:val="hybridMultilevel"/>
    <w:tmpl w:val="4F141B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EA530E9"/>
    <w:multiLevelType w:val="hybridMultilevel"/>
    <w:tmpl w:val="288A8E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EE54AC3"/>
    <w:multiLevelType w:val="hybridMultilevel"/>
    <w:tmpl w:val="DC0A04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2407DE3"/>
    <w:multiLevelType w:val="hybridMultilevel"/>
    <w:tmpl w:val="B0E23976"/>
    <w:lvl w:ilvl="0" w:tplc="6B200762">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34" w15:restartNumberingAfterBreak="0">
    <w:nsid w:val="67A44D65"/>
    <w:multiLevelType w:val="hybridMultilevel"/>
    <w:tmpl w:val="F9E699E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B7371BE"/>
    <w:multiLevelType w:val="hybridMultilevel"/>
    <w:tmpl w:val="5C7C93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DE95D4A"/>
    <w:multiLevelType w:val="hybridMultilevel"/>
    <w:tmpl w:val="8CDAE9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40E0F63"/>
    <w:multiLevelType w:val="hybridMultilevel"/>
    <w:tmpl w:val="A858E11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6C07DEB"/>
    <w:multiLevelType w:val="hybridMultilevel"/>
    <w:tmpl w:val="D608AA8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9" w15:restartNumberingAfterBreak="0">
    <w:nsid w:val="7A9B5959"/>
    <w:multiLevelType w:val="hybridMultilevel"/>
    <w:tmpl w:val="8CDAE9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7"/>
  </w:num>
  <w:num w:numId="3">
    <w:abstractNumId w:val="20"/>
  </w:num>
  <w:num w:numId="4">
    <w:abstractNumId w:val="32"/>
  </w:num>
  <w:num w:numId="5">
    <w:abstractNumId w:val="17"/>
  </w:num>
  <w:num w:numId="6">
    <w:abstractNumId w:val="26"/>
  </w:num>
  <w:num w:numId="7">
    <w:abstractNumId w:val="22"/>
  </w:num>
  <w:num w:numId="8">
    <w:abstractNumId w:val="35"/>
  </w:num>
  <w:num w:numId="9">
    <w:abstractNumId w:val="28"/>
  </w:num>
  <w:num w:numId="10">
    <w:abstractNumId w:val="9"/>
  </w:num>
  <w:num w:numId="11">
    <w:abstractNumId w:val="1"/>
  </w:num>
  <w:num w:numId="12">
    <w:abstractNumId w:val="31"/>
  </w:num>
  <w:num w:numId="13">
    <w:abstractNumId w:val="25"/>
  </w:num>
  <w:num w:numId="14">
    <w:abstractNumId w:val="24"/>
  </w:num>
  <w:num w:numId="15">
    <w:abstractNumId w:val="11"/>
  </w:num>
  <w:num w:numId="16">
    <w:abstractNumId w:val="2"/>
  </w:num>
  <w:num w:numId="17">
    <w:abstractNumId w:val="21"/>
  </w:num>
  <w:num w:numId="18">
    <w:abstractNumId w:val="16"/>
  </w:num>
  <w:num w:numId="19">
    <w:abstractNumId w:val="3"/>
  </w:num>
  <w:num w:numId="20">
    <w:abstractNumId w:val="10"/>
  </w:num>
  <w:num w:numId="21">
    <w:abstractNumId w:val="14"/>
  </w:num>
  <w:num w:numId="22">
    <w:abstractNumId w:val="29"/>
  </w:num>
  <w:num w:numId="23">
    <w:abstractNumId w:val="12"/>
  </w:num>
  <w:num w:numId="24">
    <w:abstractNumId w:val="38"/>
  </w:num>
  <w:num w:numId="25">
    <w:abstractNumId w:val="5"/>
  </w:num>
  <w:num w:numId="26">
    <w:abstractNumId w:val="19"/>
  </w:num>
  <w:num w:numId="27">
    <w:abstractNumId w:val="23"/>
  </w:num>
  <w:num w:numId="28">
    <w:abstractNumId w:val="27"/>
  </w:num>
  <w:num w:numId="29">
    <w:abstractNumId w:val="0"/>
  </w:num>
  <w:num w:numId="30">
    <w:abstractNumId w:val="4"/>
  </w:num>
  <w:num w:numId="31">
    <w:abstractNumId w:val="39"/>
  </w:num>
  <w:num w:numId="32">
    <w:abstractNumId w:val="13"/>
  </w:num>
  <w:num w:numId="33">
    <w:abstractNumId w:val="30"/>
  </w:num>
  <w:num w:numId="34">
    <w:abstractNumId w:val="36"/>
  </w:num>
  <w:num w:numId="35">
    <w:abstractNumId w:val="15"/>
  </w:num>
  <w:num w:numId="36">
    <w:abstractNumId w:val="8"/>
  </w:num>
  <w:num w:numId="37">
    <w:abstractNumId w:val="18"/>
  </w:num>
  <w:num w:numId="38">
    <w:abstractNumId w:val="34"/>
  </w:num>
  <w:num w:numId="39">
    <w:abstractNumId w:val="3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CB"/>
    <w:rsid w:val="00003152"/>
    <w:rsid w:val="0001717F"/>
    <w:rsid w:val="00017830"/>
    <w:rsid w:val="0003335D"/>
    <w:rsid w:val="00061C6E"/>
    <w:rsid w:val="00086095"/>
    <w:rsid w:val="00094582"/>
    <w:rsid w:val="000A3493"/>
    <w:rsid w:val="000A3932"/>
    <w:rsid w:val="000B55AC"/>
    <w:rsid w:val="000B7C4E"/>
    <w:rsid w:val="000C5F82"/>
    <w:rsid w:val="000D125E"/>
    <w:rsid w:val="000D3BCA"/>
    <w:rsid w:val="00113A3A"/>
    <w:rsid w:val="001634DE"/>
    <w:rsid w:val="0018295B"/>
    <w:rsid w:val="00184C4F"/>
    <w:rsid w:val="00194B94"/>
    <w:rsid w:val="001C14A9"/>
    <w:rsid w:val="001D065B"/>
    <w:rsid w:val="00200E41"/>
    <w:rsid w:val="0022311E"/>
    <w:rsid w:val="00223EC5"/>
    <w:rsid w:val="002254BD"/>
    <w:rsid w:val="0025188C"/>
    <w:rsid w:val="0027022E"/>
    <w:rsid w:val="0029510D"/>
    <w:rsid w:val="002D1521"/>
    <w:rsid w:val="002D43C5"/>
    <w:rsid w:val="002E363B"/>
    <w:rsid w:val="002F0C2D"/>
    <w:rsid w:val="002F39B7"/>
    <w:rsid w:val="00310629"/>
    <w:rsid w:val="0033334E"/>
    <w:rsid w:val="00365D7B"/>
    <w:rsid w:val="00375CD9"/>
    <w:rsid w:val="00397CE0"/>
    <w:rsid w:val="003A0AC2"/>
    <w:rsid w:val="003B1A9F"/>
    <w:rsid w:val="003E6E27"/>
    <w:rsid w:val="003E736F"/>
    <w:rsid w:val="00407EE9"/>
    <w:rsid w:val="00412F8E"/>
    <w:rsid w:val="00414B62"/>
    <w:rsid w:val="00445602"/>
    <w:rsid w:val="00446886"/>
    <w:rsid w:val="00453337"/>
    <w:rsid w:val="0045448A"/>
    <w:rsid w:val="00455FD6"/>
    <w:rsid w:val="00462C3A"/>
    <w:rsid w:val="00465742"/>
    <w:rsid w:val="00465ABA"/>
    <w:rsid w:val="0047008F"/>
    <w:rsid w:val="00471C4D"/>
    <w:rsid w:val="00487B8B"/>
    <w:rsid w:val="004A65CB"/>
    <w:rsid w:val="004C1F69"/>
    <w:rsid w:val="004D3F2D"/>
    <w:rsid w:val="004E01DF"/>
    <w:rsid w:val="0050403E"/>
    <w:rsid w:val="005232C3"/>
    <w:rsid w:val="005448EB"/>
    <w:rsid w:val="00553365"/>
    <w:rsid w:val="00553719"/>
    <w:rsid w:val="00553EF3"/>
    <w:rsid w:val="00557B6B"/>
    <w:rsid w:val="00572E07"/>
    <w:rsid w:val="005A3F85"/>
    <w:rsid w:val="005A5CE9"/>
    <w:rsid w:val="005B5AE9"/>
    <w:rsid w:val="005C2A32"/>
    <w:rsid w:val="005D09EF"/>
    <w:rsid w:val="005D46C9"/>
    <w:rsid w:val="005E0EE5"/>
    <w:rsid w:val="005E32F4"/>
    <w:rsid w:val="005F750B"/>
    <w:rsid w:val="00611EC7"/>
    <w:rsid w:val="00632BB6"/>
    <w:rsid w:val="00665FD9"/>
    <w:rsid w:val="006734CE"/>
    <w:rsid w:val="006919F5"/>
    <w:rsid w:val="00695C76"/>
    <w:rsid w:val="006B44B1"/>
    <w:rsid w:val="006C4238"/>
    <w:rsid w:val="006F16A1"/>
    <w:rsid w:val="00706E5B"/>
    <w:rsid w:val="00707031"/>
    <w:rsid w:val="00722AE9"/>
    <w:rsid w:val="00734C5D"/>
    <w:rsid w:val="00735290"/>
    <w:rsid w:val="00753190"/>
    <w:rsid w:val="007868B6"/>
    <w:rsid w:val="00812CD8"/>
    <w:rsid w:val="008151BF"/>
    <w:rsid w:val="0081722B"/>
    <w:rsid w:val="0082468C"/>
    <w:rsid w:val="00850430"/>
    <w:rsid w:val="0085566D"/>
    <w:rsid w:val="008663ED"/>
    <w:rsid w:val="00877774"/>
    <w:rsid w:val="0088630A"/>
    <w:rsid w:val="008D0922"/>
    <w:rsid w:val="008E74A0"/>
    <w:rsid w:val="008E7E2A"/>
    <w:rsid w:val="009019E1"/>
    <w:rsid w:val="00906680"/>
    <w:rsid w:val="00916854"/>
    <w:rsid w:val="0092156C"/>
    <w:rsid w:val="009260BB"/>
    <w:rsid w:val="00936752"/>
    <w:rsid w:val="009643A0"/>
    <w:rsid w:val="00967A60"/>
    <w:rsid w:val="009871A6"/>
    <w:rsid w:val="009D3A40"/>
    <w:rsid w:val="009F0C6C"/>
    <w:rsid w:val="009F0DFC"/>
    <w:rsid w:val="00A167C5"/>
    <w:rsid w:val="00A843F4"/>
    <w:rsid w:val="00A97D69"/>
    <w:rsid w:val="00AB18AF"/>
    <w:rsid w:val="00AD0174"/>
    <w:rsid w:val="00B26CB2"/>
    <w:rsid w:val="00B27279"/>
    <w:rsid w:val="00B3635F"/>
    <w:rsid w:val="00B3702B"/>
    <w:rsid w:val="00B37507"/>
    <w:rsid w:val="00B5766C"/>
    <w:rsid w:val="00B649F9"/>
    <w:rsid w:val="00BA4386"/>
    <w:rsid w:val="00BD3FAD"/>
    <w:rsid w:val="00C70111"/>
    <w:rsid w:val="00C71F2F"/>
    <w:rsid w:val="00C90694"/>
    <w:rsid w:val="00CD3D05"/>
    <w:rsid w:val="00D566ED"/>
    <w:rsid w:val="00D67EAB"/>
    <w:rsid w:val="00D81C2D"/>
    <w:rsid w:val="00D9322F"/>
    <w:rsid w:val="00D941B1"/>
    <w:rsid w:val="00D94FFC"/>
    <w:rsid w:val="00DC051D"/>
    <w:rsid w:val="00DC4215"/>
    <w:rsid w:val="00DF19DB"/>
    <w:rsid w:val="00DF5571"/>
    <w:rsid w:val="00E0773A"/>
    <w:rsid w:val="00E1372B"/>
    <w:rsid w:val="00E25D3A"/>
    <w:rsid w:val="00E30208"/>
    <w:rsid w:val="00E40C50"/>
    <w:rsid w:val="00E458F0"/>
    <w:rsid w:val="00E46479"/>
    <w:rsid w:val="00E5146A"/>
    <w:rsid w:val="00E51FEE"/>
    <w:rsid w:val="00E6114A"/>
    <w:rsid w:val="00EE0086"/>
    <w:rsid w:val="00EE258E"/>
    <w:rsid w:val="00F00C2A"/>
    <w:rsid w:val="00F15362"/>
    <w:rsid w:val="00F21E09"/>
    <w:rsid w:val="00F2359C"/>
    <w:rsid w:val="00F528E9"/>
    <w:rsid w:val="00F550AD"/>
    <w:rsid w:val="00F75D99"/>
    <w:rsid w:val="00FE14CB"/>
    <w:rsid w:val="00FF0DD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830A"/>
  <w15:chartTrackingRefBased/>
  <w15:docId w15:val="{3ACCFB93-BC9E-40F2-B267-09C42DCE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14B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14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32B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A65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A65CB"/>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94FFC"/>
    <w:pPr>
      <w:ind w:left="720"/>
      <w:contextualSpacing/>
    </w:pPr>
  </w:style>
  <w:style w:type="character" w:styleId="Hyperlink">
    <w:name w:val="Hyperlink"/>
    <w:basedOn w:val="Standaardalinea-lettertype"/>
    <w:uiPriority w:val="99"/>
    <w:unhideWhenUsed/>
    <w:rsid w:val="009D3A40"/>
    <w:rPr>
      <w:color w:val="0563C1" w:themeColor="hyperlink"/>
      <w:u w:val="single"/>
    </w:rPr>
  </w:style>
  <w:style w:type="paragraph" w:styleId="Geenafstand">
    <w:name w:val="No Spacing"/>
    <w:uiPriority w:val="1"/>
    <w:qFormat/>
    <w:rsid w:val="0045448A"/>
    <w:pPr>
      <w:spacing w:after="0" w:line="240" w:lineRule="auto"/>
    </w:pPr>
  </w:style>
  <w:style w:type="character" w:styleId="Verwijzingopmerking">
    <w:name w:val="annotation reference"/>
    <w:basedOn w:val="Standaardalinea-lettertype"/>
    <w:uiPriority w:val="99"/>
    <w:semiHidden/>
    <w:unhideWhenUsed/>
    <w:rsid w:val="00D81C2D"/>
    <w:rPr>
      <w:sz w:val="16"/>
      <w:szCs w:val="16"/>
    </w:rPr>
  </w:style>
  <w:style w:type="paragraph" w:styleId="Tekstopmerking">
    <w:name w:val="annotation text"/>
    <w:basedOn w:val="Standaard"/>
    <w:link w:val="TekstopmerkingChar"/>
    <w:uiPriority w:val="99"/>
    <w:semiHidden/>
    <w:unhideWhenUsed/>
    <w:rsid w:val="00D81C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1C2D"/>
    <w:rPr>
      <w:sz w:val="20"/>
      <w:szCs w:val="20"/>
    </w:rPr>
  </w:style>
  <w:style w:type="paragraph" w:styleId="Onderwerpvanopmerking">
    <w:name w:val="annotation subject"/>
    <w:basedOn w:val="Tekstopmerking"/>
    <w:next w:val="Tekstopmerking"/>
    <w:link w:val="OnderwerpvanopmerkingChar"/>
    <w:uiPriority w:val="99"/>
    <w:semiHidden/>
    <w:unhideWhenUsed/>
    <w:rsid w:val="00D81C2D"/>
    <w:rPr>
      <w:b/>
      <w:bCs/>
    </w:rPr>
  </w:style>
  <w:style w:type="character" w:customStyle="1" w:styleId="OnderwerpvanopmerkingChar">
    <w:name w:val="Onderwerp van opmerking Char"/>
    <w:basedOn w:val="TekstopmerkingChar"/>
    <w:link w:val="Onderwerpvanopmerking"/>
    <w:uiPriority w:val="99"/>
    <w:semiHidden/>
    <w:rsid w:val="00D81C2D"/>
    <w:rPr>
      <w:b/>
      <w:bCs/>
      <w:sz w:val="20"/>
      <w:szCs w:val="20"/>
    </w:rPr>
  </w:style>
  <w:style w:type="paragraph" w:styleId="Ballontekst">
    <w:name w:val="Balloon Text"/>
    <w:basedOn w:val="Standaard"/>
    <w:link w:val="BallontekstChar"/>
    <w:uiPriority w:val="99"/>
    <w:semiHidden/>
    <w:unhideWhenUsed/>
    <w:rsid w:val="00D81C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1C2D"/>
    <w:rPr>
      <w:rFonts w:ascii="Segoe UI" w:hAnsi="Segoe UI" w:cs="Segoe UI"/>
      <w:sz w:val="18"/>
      <w:szCs w:val="18"/>
    </w:rPr>
  </w:style>
  <w:style w:type="character" w:styleId="GevolgdeHyperlink">
    <w:name w:val="FollowedHyperlink"/>
    <w:basedOn w:val="Standaardalinea-lettertype"/>
    <w:uiPriority w:val="99"/>
    <w:semiHidden/>
    <w:unhideWhenUsed/>
    <w:rsid w:val="006919F5"/>
    <w:rPr>
      <w:color w:val="954F72" w:themeColor="followedHyperlink"/>
      <w:u w:val="single"/>
    </w:rPr>
  </w:style>
  <w:style w:type="paragraph" w:styleId="Revisie">
    <w:name w:val="Revision"/>
    <w:hidden/>
    <w:uiPriority w:val="99"/>
    <w:semiHidden/>
    <w:rsid w:val="0081722B"/>
    <w:pPr>
      <w:spacing w:after="0" w:line="240" w:lineRule="auto"/>
    </w:pPr>
  </w:style>
  <w:style w:type="paragraph" w:styleId="Ondertitel">
    <w:name w:val="Subtitle"/>
    <w:basedOn w:val="Standaard"/>
    <w:next w:val="Standaard"/>
    <w:link w:val="OndertitelChar"/>
    <w:uiPriority w:val="11"/>
    <w:qFormat/>
    <w:rsid w:val="009F0C6C"/>
    <w:pPr>
      <w:numPr>
        <w:ilvl w:val="1"/>
      </w:numPr>
      <w:spacing w:after="160" w:line="259" w:lineRule="auto"/>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F0C6C"/>
    <w:rPr>
      <w:rFonts w:eastAsiaTheme="minorEastAsia"/>
      <w:color w:val="5A5A5A" w:themeColor="text1" w:themeTint="A5"/>
      <w:spacing w:val="15"/>
    </w:rPr>
  </w:style>
  <w:style w:type="table" w:styleId="Tabelraster">
    <w:name w:val="Table Grid"/>
    <w:basedOn w:val="Standaardtabel"/>
    <w:uiPriority w:val="59"/>
    <w:rsid w:val="0019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14B6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14B62"/>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D67E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7EAB"/>
  </w:style>
  <w:style w:type="paragraph" w:styleId="Voettekst">
    <w:name w:val="footer"/>
    <w:basedOn w:val="Standaard"/>
    <w:link w:val="VoettekstChar"/>
    <w:uiPriority w:val="99"/>
    <w:unhideWhenUsed/>
    <w:rsid w:val="00D67E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7EAB"/>
  </w:style>
  <w:style w:type="character" w:customStyle="1" w:styleId="Kop3Char">
    <w:name w:val="Kop 3 Char"/>
    <w:basedOn w:val="Standaardalinea-lettertype"/>
    <w:link w:val="Kop3"/>
    <w:uiPriority w:val="9"/>
    <w:rsid w:val="00632BB6"/>
    <w:rPr>
      <w:rFonts w:asciiTheme="majorHAnsi" w:eastAsiaTheme="majorEastAsia" w:hAnsiTheme="majorHAnsi" w:cstheme="majorBidi"/>
      <w:color w:val="1F3763" w:themeColor="accent1" w:themeShade="7F"/>
      <w:sz w:val="24"/>
      <w:szCs w:val="24"/>
    </w:rPr>
  </w:style>
  <w:style w:type="character" w:styleId="Subtielebenadrukking">
    <w:name w:val="Subtle Emphasis"/>
    <w:basedOn w:val="Standaardalinea-lettertype"/>
    <w:uiPriority w:val="19"/>
    <w:qFormat/>
    <w:rsid w:val="0082468C"/>
    <w:rPr>
      <w:i/>
      <w:iCs/>
      <w:color w:val="404040" w:themeColor="text1" w:themeTint="BF"/>
    </w:rPr>
  </w:style>
  <w:style w:type="character" w:styleId="Onopgelostemelding">
    <w:name w:val="Unresolved Mention"/>
    <w:basedOn w:val="Standaardalinea-lettertype"/>
    <w:uiPriority w:val="99"/>
    <w:semiHidden/>
    <w:unhideWhenUsed/>
    <w:rsid w:val="002E3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2075">
      <w:bodyDiv w:val="1"/>
      <w:marLeft w:val="0"/>
      <w:marRight w:val="0"/>
      <w:marTop w:val="0"/>
      <w:marBottom w:val="0"/>
      <w:divBdr>
        <w:top w:val="none" w:sz="0" w:space="0" w:color="auto"/>
        <w:left w:val="none" w:sz="0" w:space="0" w:color="auto"/>
        <w:bottom w:val="none" w:sz="0" w:space="0" w:color="auto"/>
        <w:right w:val="none" w:sz="0" w:space="0" w:color="auto"/>
      </w:divBdr>
    </w:div>
    <w:div w:id="213582576">
      <w:bodyDiv w:val="1"/>
      <w:marLeft w:val="0"/>
      <w:marRight w:val="0"/>
      <w:marTop w:val="0"/>
      <w:marBottom w:val="0"/>
      <w:divBdr>
        <w:top w:val="none" w:sz="0" w:space="0" w:color="auto"/>
        <w:left w:val="none" w:sz="0" w:space="0" w:color="auto"/>
        <w:bottom w:val="none" w:sz="0" w:space="0" w:color="auto"/>
        <w:right w:val="none" w:sz="0" w:space="0" w:color="auto"/>
      </w:divBdr>
    </w:div>
    <w:div w:id="232938195">
      <w:bodyDiv w:val="1"/>
      <w:marLeft w:val="0"/>
      <w:marRight w:val="0"/>
      <w:marTop w:val="0"/>
      <w:marBottom w:val="0"/>
      <w:divBdr>
        <w:top w:val="none" w:sz="0" w:space="0" w:color="auto"/>
        <w:left w:val="none" w:sz="0" w:space="0" w:color="auto"/>
        <w:bottom w:val="none" w:sz="0" w:space="0" w:color="auto"/>
        <w:right w:val="none" w:sz="0" w:space="0" w:color="auto"/>
      </w:divBdr>
    </w:div>
    <w:div w:id="344946857">
      <w:bodyDiv w:val="1"/>
      <w:marLeft w:val="0"/>
      <w:marRight w:val="0"/>
      <w:marTop w:val="0"/>
      <w:marBottom w:val="0"/>
      <w:divBdr>
        <w:top w:val="none" w:sz="0" w:space="0" w:color="auto"/>
        <w:left w:val="none" w:sz="0" w:space="0" w:color="auto"/>
        <w:bottom w:val="none" w:sz="0" w:space="0" w:color="auto"/>
        <w:right w:val="none" w:sz="0" w:space="0" w:color="auto"/>
      </w:divBdr>
    </w:div>
    <w:div w:id="847133888">
      <w:bodyDiv w:val="1"/>
      <w:marLeft w:val="0"/>
      <w:marRight w:val="0"/>
      <w:marTop w:val="0"/>
      <w:marBottom w:val="0"/>
      <w:divBdr>
        <w:top w:val="none" w:sz="0" w:space="0" w:color="auto"/>
        <w:left w:val="none" w:sz="0" w:space="0" w:color="auto"/>
        <w:bottom w:val="none" w:sz="0" w:space="0" w:color="auto"/>
        <w:right w:val="none" w:sz="0" w:space="0" w:color="auto"/>
      </w:divBdr>
    </w:div>
    <w:div w:id="934940861">
      <w:bodyDiv w:val="1"/>
      <w:marLeft w:val="0"/>
      <w:marRight w:val="0"/>
      <w:marTop w:val="0"/>
      <w:marBottom w:val="0"/>
      <w:divBdr>
        <w:top w:val="none" w:sz="0" w:space="0" w:color="auto"/>
        <w:left w:val="none" w:sz="0" w:space="0" w:color="auto"/>
        <w:bottom w:val="none" w:sz="0" w:space="0" w:color="auto"/>
        <w:right w:val="none" w:sz="0" w:space="0" w:color="auto"/>
      </w:divBdr>
    </w:div>
    <w:div w:id="1585917550">
      <w:bodyDiv w:val="1"/>
      <w:marLeft w:val="0"/>
      <w:marRight w:val="0"/>
      <w:marTop w:val="0"/>
      <w:marBottom w:val="0"/>
      <w:divBdr>
        <w:top w:val="none" w:sz="0" w:space="0" w:color="auto"/>
        <w:left w:val="none" w:sz="0" w:space="0" w:color="auto"/>
        <w:bottom w:val="none" w:sz="0" w:space="0" w:color="auto"/>
        <w:right w:val="none" w:sz="0" w:space="0" w:color="auto"/>
      </w:divBdr>
    </w:div>
    <w:div w:id="19604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tages@vivosocialprofit.org"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s://www.vlinderss.nl/blog/csv-naar-exce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gematching.org/login"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hyperlink" Target="mailto:info@stagematching.org"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 Id="rId8" Type="http://schemas.openxmlformats.org/officeDocument/2006/relationships/hyperlink" Target="https://www.vivosocialprofit.org/centraal-aanmeldingssysteem-werkplekleren-de-gezinszorg" TargetMode="External"/><Relationship Id="rId3" Type="http://schemas.openxmlformats.org/officeDocument/2006/relationships/styles" Target="styles.xml"/></Relationships>
</file>

<file path=word/theme/theme1.xml><?xml version="1.0" encoding="utf-8"?>
<a:theme xmlns:a="http://schemas.openxmlformats.org/drawingml/2006/main" name="Thema VIVO">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CA03-B3BB-403B-A45A-0F4E0EB2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1672</Words>
  <Characters>9200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Afosoc-Vesofo</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Vincent</dc:creator>
  <cp:keywords/>
  <dc:description/>
  <cp:lastModifiedBy>Tine Winnelinckx</cp:lastModifiedBy>
  <cp:revision>20</cp:revision>
  <dcterms:created xsi:type="dcterms:W3CDTF">2021-06-11T07:03:00Z</dcterms:created>
  <dcterms:modified xsi:type="dcterms:W3CDTF">2021-10-21T10:33:00Z</dcterms:modified>
</cp:coreProperties>
</file>